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ind w:left="0" w:firstLine="0"/>
        <w:rPr>
          <w:rFonts w:ascii="Times New Roman"/>
          <w:sz w:val="26"/>
        </w:rPr>
      </w:pPr>
    </w:p>
    <w:p>
      <w:pPr>
        <w:spacing w:before="99"/>
        <w:ind w:left="649" w:right="0" w:firstLine="0"/>
        <w:jc w:val="left"/>
        <w:rPr>
          <w:b/>
          <w:sz w:val="28"/>
        </w:rPr>
      </w:pPr>
      <w:r>
        <w:rPr>
          <w:b/>
          <w:sz w:val="28"/>
        </w:rPr>
        <w:t>SSOID/ EMAIL ACCOUNT CREATION APPLICATION FORM – SINGLE USER</w:t>
      </w:r>
    </w:p>
    <w:p>
      <w:pPr>
        <w:spacing w:line="290" w:lineRule="auto" w:before="57"/>
        <w:ind w:left="140" w:right="140" w:firstLine="0"/>
        <w:jc w:val="both"/>
        <w:rPr>
          <w:sz w:val="19"/>
        </w:rPr>
      </w:pPr>
      <w:r>
        <w:rPr>
          <w:w w:val="105"/>
          <w:sz w:val="19"/>
        </w:rPr>
        <w:t>(Please read the instructions in given at Page No. 2 of this application form. Please fil the form in BLOCK/ CAPITAL LETTERS only and the filled application form, both the pages duly signed and stamped by the applicant and HOO of the concerned department, should be submitted to Email Administrator, DoIT&amp;C, Room No. 308, IT Building, Yojna Bhawan Campus, Tilak Marg, C-Scheme, Jaipur-302016 and copy of same may be sent through email at </w:t>
      </w:r>
      <w:r>
        <w:rPr>
          <w:color w:val="0000FF"/>
          <w:w w:val="105"/>
          <w:sz w:val="19"/>
          <w:u w:val="single" w:color="0000FF"/>
        </w:rPr>
        <w:t>helpdesk.email@rajasthan.gov.in</w:t>
      </w:r>
      <w:r>
        <w:rPr>
          <w:w w:val="105"/>
          <w:sz w:val="19"/>
        </w:rPr>
        <w:t>) failing which the A/c shall be de-activated.</w:t>
      </w:r>
    </w:p>
    <w:p>
      <w:pPr>
        <w:spacing w:before="6" w:after="41"/>
        <w:ind w:left="0" w:right="145" w:firstLine="0"/>
        <w:jc w:val="right"/>
        <w:rPr>
          <w:i/>
          <w:sz w:val="19"/>
        </w:rPr>
      </w:pPr>
      <w:r>
        <w:rPr>
          <w:i/>
          <w:w w:val="105"/>
          <w:sz w:val="19"/>
        </w:rPr>
        <w:t>*fields are mandatory</w:t>
      </w: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62"/>
        <w:gridCol w:w="2314"/>
        <w:gridCol w:w="2314"/>
        <w:gridCol w:w="2314"/>
      </w:tblGrid>
      <w:tr>
        <w:trPr>
          <w:trHeight w:val="402" w:hRule="atLeast"/>
        </w:trPr>
        <w:tc>
          <w:tcPr>
            <w:tcW w:w="2362" w:type="dxa"/>
            <w:shd w:val="clear" w:color="auto" w:fill="D9D9D9"/>
          </w:tcPr>
          <w:p>
            <w:pPr>
              <w:pStyle w:val="TableParagraph"/>
              <w:spacing w:before="11"/>
              <w:rPr>
                <w:b/>
                <w:sz w:val="21"/>
              </w:rPr>
            </w:pPr>
            <w:r>
              <w:rPr>
                <w:b/>
                <w:w w:val="105"/>
                <w:sz w:val="21"/>
              </w:rPr>
              <w:t>Name*</w:t>
            </w:r>
          </w:p>
        </w:tc>
        <w:tc>
          <w:tcPr>
            <w:tcW w:w="6942" w:type="dxa"/>
            <w:gridSpan w:val="3"/>
          </w:tcPr>
          <w:p>
            <w:pPr>
              <w:pStyle w:val="TableParagraph"/>
              <w:spacing w:before="11"/>
              <w:ind w:left="105"/>
              <w:rPr>
                <w:sz w:val="21"/>
              </w:rPr>
            </w:pPr>
            <w:r>
              <w:rPr>
                <w:w w:val="105"/>
                <w:sz w:val="21"/>
              </w:rPr>
              <w:t>Mr/ Ms/ Dr.</w:t>
            </w:r>
          </w:p>
        </w:tc>
      </w:tr>
      <w:tr>
        <w:trPr>
          <w:trHeight w:val="805" w:hRule="atLeast"/>
        </w:trPr>
        <w:tc>
          <w:tcPr>
            <w:tcW w:w="2362" w:type="dxa"/>
            <w:shd w:val="clear" w:color="auto" w:fill="D9D9D9"/>
          </w:tcPr>
          <w:p>
            <w:pPr>
              <w:pStyle w:val="TableParagraph"/>
              <w:spacing w:before="208"/>
              <w:rPr>
                <w:b/>
                <w:sz w:val="21"/>
              </w:rPr>
            </w:pPr>
            <w:r>
              <w:rPr>
                <w:b/>
                <w:w w:val="105"/>
                <w:sz w:val="21"/>
              </w:rPr>
              <w:t>Designation*</w:t>
            </w:r>
          </w:p>
        </w:tc>
        <w:tc>
          <w:tcPr>
            <w:tcW w:w="2314" w:type="dxa"/>
          </w:tcPr>
          <w:p>
            <w:pPr>
              <w:pStyle w:val="TableParagraph"/>
              <w:spacing w:before="0"/>
              <w:ind w:left="0"/>
              <w:rPr>
                <w:rFonts w:ascii="Times New Roman"/>
                <w:sz w:val="20"/>
              </w:rPr>
            </w:pPr>
          </w:p>
        </w:tc>
        <w:tc>
          <w:tcPr>
            <w:tcW w:w="2314" w:type="dxa"/>
            <w:shd w:val="clear" w:color="auto" w:fill="D9D9D9"/>
          </w:tcPr>
          <w:p>
            <w:pPr>
              <w:pStyle w:val="TableParagraph"/>
              <w:spacing w:before="11"/>
              <w:ind w:left="104"/>
              <w:rPr>
                <w:b/>
                <w:sz w:val="21"/>
              </w:rPr>
            </w:pPr>
            <w:r>
              <w:rPr>
                <w:b/>
                <w:w w:val="105"/>
                <w:sz w:val="21"/>
              </w:rPr>
              <w:t>Employee ID*</w:t>
            </w:r>
          </w:p>
          <w:p>
            <w:pPr>
              <w:pStyle w:val="TableParagraph"/>
              <w:tabs>
                <w:tab w:pos="850" w:val="left" w:leader="none"/>
                <w:tab w:pos="1706" w:val="left" w:leader="none"/>
              </w:tabs>
              <w:spacing w:before="7"/>
              <w:ind w:left="104"/>
              <w:rPr>
                <w:b/>
                <w:sz w:val="21"/>
              </w:rPr>
            </w:pPr>
            <w:r>
              <w:rPr>
                <w:b/>
                <w:w w:val="105"/>
                <w:sz w:val="21"/>
              </w:rPr>
              <w:t>(For</w:t>
              <w:tab/>
              <w:t>State</w:t>
              <w:tab/>
              <w:t>Govt.</w:t>
            </w:r>
          </w:p>
          <w:p>
            <w:pPr>
              <w:pStyle w:val="TableParagraph"/>
              <w:spacing w:line="242" w:lineRule="exact" w:before="13"/>
              <w:ind w:left="104"/>
              <w:rPr>
                <w:b/>
                <w:sz w:val="21"/>
              </w:rPr>
            </w:pPr>
            <w:r>
              <w:rPr>
                <w:b/>
                <w:w w:val="105"/>
                <w:sz w:val="21"/>
              </w:rPr>
              <w:t>Employees only)</w:t>
            </w:r>
          </w:p>
        </w:tc>
        <w:tc>
          <w:tcPr>
            <w:tcW w:w="2314" w:type="dxa"/>
          </w:tcPr>
          <w:p>
            <w:pPr>
              <w:pStyle w:val="TableParagraph"/>
              <w:spacing w:before="208"/>
              <w:ind w:left="108"/>
              <w:rPr>
                <w:sz w:val="21"/>
              </w:rPr>
            </w:pPr>
            <w:r>
              <w:rPr>
                <w:w w:val="105"/>
                <w:sz w:val="21"/>
              </w:rPr>
              <w:t>RJ</w:t>
            </w:r>
          </w:p>
        </w:tc>
      </w:tr>
      <w:tr>
        <w:trPr>
          <w:trHeight w:val="402" w:hRule="atLeast"/>
        </w:trPr>
        <w:tc>
          <w:tcPr>
            <w:tcW w:w="2362" w:type="dxa"/>
            <w:shd w:val="clear" w:color="auto" w:fill="D9D9D9"/>
          </w:tcPr>
          <w:p>
            <w:pPr>
              <w:pStyle w:val="TableParagraph"/>
              <w:spacing w:before="0"/>
              <w:ind w:left="0"/>
              <w:rPr>
                <w:rFonts w:ascii="Times New Roman"/>
                <w:sz w:val="20"/>
              </w:rPr>
            </w:pPr>
          </w:p>
        </w:tc>
        <w:tc>
          <w:tcPr>
            <w:tcW w:w="6942" w:type="dxa"/>
            <w:gridSpan w:val="3"/>
          </w:tcPr>
          <w:p>
            <w:pPr>
              <w:pStyle w:val="TableParagraph"/>
              <w:spacing w:before="0"/>
              <w:ind w:left="0"/>
              <w:rPr>
                <w:rFonts w:ascii="Times New Roman"/>
                <w:sz w:val="20"/>
              </w:rPr>
            </w:pPr>
          </w:p>
        </w:tc>
      </w:tr>
      <w:tr>
        <w:trPr>
          <w:trHeight w:val="402" w:hRule="atLeast"/>
        </w:trPr>
        <w:tc>
          <w:tcPr>
            <w:tcW w:w="2362" w:type="dxa"/>
            <w:shd w:val="clear" w:color="auto" w:fill="D9D9D9"/>
          </w:tcPr>
          <w:p>
            <w:pPr>
              <w:pStyle w:val="TableParagraph"/>
              <w:rPr>
                <w:b/>
                <w:sz w:val="21"/>
              </w:rPr>
            </w:pPr>
            <w:r>
              <w:rPr>
                <w:b/>
                <w:w w:val="105"/>
                <w:sz w:val="21"/>
              </w:rPr>
              <w:t>Department/ Org.*</w:t>
            </w:r>
          </w:p>
        </w:tc>
        <w:tc>
          <w:tcPr>
            <w:tcW w:w="6942" w:type="dxa"/>
            <w:gridSpan w:val="3"/>
          </w:tcPr>
          <w:p>
            <w:pPr>
              <w:pStyle w:val="TableParagraph"/>
              <w:spacing w:before="0"/>
              <w:ind w:left="0"/>
              <w:rPr>
                <w:rFonts w:ascii="Times New Roman"/>
                <w:sz w:val="20"/>
              </w:rPr>
            </w:pPr>
          </w:p>
        </w:tc>
      </w:tr>
      <w:tr>
        <w:trPr>
          <w:trHeight w:val="806" w:hRule="atLeast"/>
        </w:trPr>
        <w:tc>
          <w:tcPr>
            <w:tcW w:w="2362" w:type="dxa"/>
            <w:shd w:val="clear" w:color="auto" w:fill="D9D9D9"/>
          </w:tcPr>
          <w:p>
            <w:pPr>
              <w:pStyle w:val="TableParagraph"/>
              <w:rPr>
                <w:b/>
                <w:sz w:val="21"/>
              </w:rPr>
            </w:pPr>
            <w:r>
              <w:rPr>
                <w:b/>
                <w:w w:val="105"/>
                <w:sz w:val="21"/>
              </w:rPr>
              <w:t>Office Address*</w:t>
            </w:r>
          </w:p>
        </w:tc>
        <w:tc>
          <w:tcPr>
            <w:tcW w:w="6942" w:type="dxa"/>
            <w:gridSpan w:val="3"/>
          </w:tcPr>
          <w:p>
            <w:pPr>
              <w:pStyle w:val="TableParagraph"/>
              <w:spacing w:before="0"/>
              <w:ind w:left="0"/>
              <w:rPr>
                <w:rFonts w:ascii="Times New Roman"/>
                <w:sz w:val="20"/>
              </w:rPr>
            </w:pPr>
          </w:p>
        </w:tc>
      </w:tr>
      <w:tr>
        <w:trPr>
          <w:trHeight w:val="402" w:hRule="atLeast"/>
        </w:trPr>
        <w:tc>
          <w:tcPr>
            <w:tcW w:w="2362" w:type="dxa"/>
            <w:shd w:val="clear" w:color="auto" w:fill="D9D9D9"/>
          </w:tcPr>
          <w:p>
            <w:pPr>
              <w:pStyle w:val="TableParagraph"/>
              <w:rPr>
                <w:b/>
                <w:sz w:val="21"/>
              </w:rPr>
            </w:pPr>
            <w:r>
              <w:rPr>
                <w:b/>
                <w:w w:val="105"/>
                <w:sz w:val="21"/>
              </w:rPr>
              <w:t>Telephone (O)</w:t>
            </w:r>
          </w:p>
        </w:tc>
        <w:tc>
          <w:tcPr>
            <w:tcW w:w="2314" w:type="dxa"/>
          </w:tcPr>
          <w:p>
            <w:pPr>
              <w:pStyle w:val="TableParagraph"/>
              <w:spacing w:before="0"/>
              <w:ind w:left="0"/>
              <w:rPr>
                <w:rFonts w:ascii="Times New Roman"/>
                <w:sz w:val="20"/>
              </w:rPr>
            </w:pPr>
          </w:p>
        </w:tc>
        <w:tc>
          <w:tcPr>
            <w:tcW w:w="2314" w:type="dxa"/>
            <w:shd w:val="clear" w:color="auto" w:fill="D9D9D9"/>
          </w:tcPr>
          <w:p>
            <w:pPr>
              <w:pStyle w:val="TableParagraph"/>
              <w:ind w:left="104"/>
              <w:rPr>
                <w:b/>
                <w:sz w:val="21"/>
              </w:rPr>
            </w:pPr>
            <w:r>
              <w:rPr>
                <w:b/>
                <w:w w:val="105"/>
                <w:sz w:val="21"/>
              </w:rPr>
              <w:t>Mobile No.*</w:t>
            </w:r>
          </w:p>
        </w:tc>
        <w:tc>
          <w:tcPr>
            <w:tcW w:w="2314" w:type="dxa"/>
          </w:tcPr>
          <w:p>
            <w:pPr>
              <w:pStyle w:val="TableParagraph"/>
              <w:ind w:left="108"/>
              <w:rPr>
                <w:sz w:val="21"/>
              </w:rPr>
            </w:pPr>
            <w:r>
              <w:rPr>
                <w:w w:val="105"/>
                <w:sz w:val="21"/>
              </w:rPr>
              <w:t>+91-</w:t>
            </w:r>
          </w:p>
        </w:tc>
      </w:tr>
      <w:tr>
        <w:trPr>
          <w:trHeight w:val="805" w:hRule="atLeast"/>
        </w:trPr>
        <w:tc>
          <w:tcPr>
            <w:tcW w:w="2362" w:type="dxa"/>
            <w:shd w:val="clear" w:color="auto" w:fill="D9D9D9"/>
          </w:tcPr>
          <w:p>
            <w:pPr>
              <w:pStyle w:val="TableParagraph"/>
              <w:tabs>
                <w:tab w:pos="1752" w:val="left" w:leader="none"/>
              </w:tabs>
              <w:rPr>
                <w:b/>
                <w:sz w:val="21"/>
              </w:rPr>
            </w:pPr>
            <w:r>
              <w:rPr>
                <w:b/>
                <w:w w:val="105"/>
                <w:sz w:val="21"/>
              </w:rPr>
              <w:t>Personal</w:t>
              <w:tab/>
              <w:t>Email</w:t>
            </w:r>
          </w:p>
          <w:p>
            <w:pPr>
              <w:pStyle w:val="TableParagraph"/>
              <w:spacing w:before="147"/>
              <w:rPr>
                <w:b/>
                <w:sz w:val="21"/>
              </w:rPr>
            </w:pPr>
            <w:r>
              <w:rPr>
                <w:b/>
                <w:w w:val="105"/>
                <w:sz w:val="21"/>
              </w:rPr>
              <w:t>Address*</w:t>
            </w:r>
          </w:p>
        </w:tc>
        <w:tc>
          <w:tcPr>
            <w:tcW w:w="6942" w:type="dxa"/>
            <w:gridSpan w:val="3"/>
          </w:tcPr>
          <w:p>
            <w:pPr>
              <w:pStyle w:val="TableParagraph"/>
              <w:spacing w:before="0"/>
              <w:ind w:left="0"/>
              <w:rPr>
                <w:rFonts w:ascii="Times New Roman"/>
                <w:sz w:val="20"/>
              </w:rPr>
            </w:pPr>
          </w:p>
        </w:tc>
      </w:tr>
      <w:tr>
        <w:trPr>
          <w:trHeight w:val="618" w:hRule="atLeast"/>
        </w:trPr>
        <w:tc>
          <w:tcPr>
            <w:tcW w:w="2362" w:type="dxa"/>
            <w:shd w:val="clear" w:color="auto" w:fill="D9D9D9"/>
          </w:tcPr>
          <w:p>
            <w:pPr>
              <w:pStyle w:val="TableParagraph"/>
              <w:spacing w:before="116"/>
              <w:rPr>
                <w:b/>
                <w:sz w:val="21"/>
              </w:rPr>
            </w:pPr>
            <w:r>
              <w:rPr>
                <w:b/>
                <w:w w:val="105"/>
                <w:sz w:val="21"/>
              </w:rPr>
              <w:t>Date of Birth*</w:t>
            </w:r>
          </w:p>
        </w:tc>
        <w:tc>
          <w:tcPr>
            <w:tcW w:w="2314" w:type="dxa"/>
          </w:tcPr>
          <w:p>
            <w:pPr>
              <w:pStyle w:val="TableParagraph"/>
              <w:tabs>
                <w:tab w:pos="1383" w:val="left" w:leader="none"/>
              </w:tabs>
              <w:spacing w:before="116"/>
              <w:ind w:left="602"/>
              <w:rPr>
                <w:sz w:val="21"/>
              </w:rPr>
            </w:pPr>
            <w:r>
              <w:rPr>
                <w:w w:val="105"/>
                <w:sz w:val="21"/>
              </w:rPr>
              <w:t>/</w:t>
              <w:tab/>
              <w:t>/</w:t>
            </w:r>
          </w:p>
        </w:tc>
        <w:tc>
          <w:tcPr>
            <w:tcW w:w="2314" w:type="dxa"/>
            <w:shd w:val="clear" w:color="auto" w:fill="D9D9D9"/>
          </w:tcPr>
          <w:p>
            <w:pPr>
              <w:pStyle w:val="TableParagraph"/>
              <w:spacing w:before="11"/>
              <w:ind w:left="104"/>
              <w:rPr>
                <w:b/>
                <w:sz w:val="21"/>
              </w:rPr>
            </w:pPr>
            <w:r>
              <w:rPr>
                <w:b/>
                <w:w w:val="105"/>
                <w:sz w:val="21"/>
              </w:rPr>
              <w:t>Date of Retirement/</w:t>
            </w:r>
          </w:p>
          <w:p>
            <w:pPr>
              <w:pStyle w:val="TableParagraph"/>
              <w:spacing w:before="55"/>
              <w:ind w:left="104"/>
              <w:rPr>
                <w:b/>
                <w:sz w:val="21"/>
              </w:rPr>
            </w:pPr>
            <w:r>
              <w:rPr>
                <w:b/>
                <w:w w:val="105"/>
                <w:sz w:val="21"/>
              </w:rPr>
              <w:t>Contract End Date*</w:t>
            </w:r>
          </w:p>
        </w:tc>
        <w:tc>
          <w:tcPr>
            <w:tcW w:w="2314" w:type="dxa"/>
          </w:tcPr>
          <w:p>
            <w:pPr>
              <w:pStyle w:val="TableParagraph"/>
              <w:tabs>
                <w:tab w:pos="1387" w:val="left" w:leader="none"/>
              </w:tabs>
              <w:spacing w:before="116"/>
              <w:ind w:left="606"/>
              <w:rPr>
                <w:sz w:val="21"/>
              </w:rPr>
            </w:pPr>
            <w:r>
              <w:rPr>
                <w:w w:val="105"/>
                <w:sz w:val="21"/>
              </w:rPr>
              <w:t>/</w:t>
              <w:tab/>
              <w:t>/</w:t>
            </w:r>
          </w:p>
        </w:tc>
      </w:tr>
      <w:tr>
        <w:trPr>
          <w:trHeight w:val="402" w:hRule="atLeast"/>
        </w:trPr>
        <w:tc>
          <w:tcPr>
            <w:tcW w:w="2362" w:type="dxa"/>
            <w:shd w:val="clear" w:color="auto" w:fill="D9D9D9"/>
          </w:tcPr>
          <w:p>
            <w:pPr>
              <w:pStyle w:val="TableParagraph"/>
              <w:rPr>
                <w:b/>
                <w:sz w:val="21"/>
              </w:rPr>
            </w:pPr>
            <w:r>
              <w:rPr>
                <w:b/>
                <w:w w:val="105"/>
                <w:sz w:val="21"/>
              </w:rPr>
              <w:t>ID Type</w:t>
            </w:r>
          </w:p>
        </w:tc>
        <w:tc>
          <w:tcPr>
            <w:tcW w:w="6942" w:type="dxa"/>
            <w:gridSpan w:val="3"/>
          </w:tcPr>
          <w:p>
            <w:pPr>
              <w:pStyle w:val="TableParagraph"/>
              <w:tabs>
                <w:tab w:pos="570" w:val="left" w:leader="none"/>
                <w:tab w:pos="2867" w:val="left" w:leader="none"/>
                <w:tab w:pos="3333" w:val="left" w:leader="none"/>
              </w:tabs>
              <w:ind w:left="105"/>
              <w:rPr>
                <w:sz w:val="21"/>
              </w:rPr>
            </w:pPr>
            <w:r>
              <w:rPr>
                <w:w w:val="105"/>
                <w:sz w:val="21"/>
              </w:rPr>
              <w:t>[</w:t>
              <w:tab/>
              <w:t>]</w:t>
            </w:r>
            <w:r>
              <w:rPr>
                <w:spacing w:val="-2"/>
                <w:w w:val="105"/>
                <w:sz w:val="21"/>
              </w:rPr>
              <w:t> </w:t>
            </w:r>
            <w:r>
              <w:rPr>
                <w:w w:val="105"/>
                <w:sz w:val="21"/>
              </w:rPr>
              <w:t>SSOID</w:t>
              <w:tab/>
              <w:t>[</w:t>
              <w:tab/>
              <w:t>] Email</w:t>
            </w:r>
            <w:r>
              <w:rPr>
                <w:spacing w:val="1"/>
                <w:w w:val="105"/>
                <w:sz w:val="21"/>
              </w:rPr>
              <w:t> </w:t>
            </w:r>
            <w:r>
              <w:rPr>
                <w:w w:val="105"/>
                <w:sz w:val="21"/>
              </w:rPr>
              <w:t>Account</w:t>
            </w:r>
          </w:p>
        </w:tc>
      </w:tr>
      <w:tr>
        <w:trPr>
          <w:trHeight w:val="806" w:hRule="atLeast"/>
        </w:trPr>
        <w:tc>
          <w:tcPr>
            <w:tcW w:w="2362" w:type="dxa"/>
            <w:shd w:val="clear" w:color="auto" w:fill="D9D9D9"/>
          </w:tcPr>
          <w:p>
            <w:pPr>
              <w:pStyle w:val="TableParagraph"/>
              <w:spacing w:line="252" w:lineRule="auto"/>
              <w:rPr>
                <w:b/>
                <w:sz w:val="21"/>
              </w:rPr>
            </w:pPr>
            <w:r>
              <w:rPr>
                <w:b/>
                <w:w w:val="105"/>
                <w:sz w:val="21"/>
              </w:rPr>
              <w:t>Preferred SSOID/ Email Address (20 char. Max.</w:t>
            </w:r>
          </w:p>
          <w:p>
            <w:pPr>
              <w:pStyle w:val="TableParagraph"/>
              <w:spacing w:line="241" w:lineRule="exact" w:before="0"/>
              <w:rPr>
                <w:b/>
                <w:sz w:val="21"/>
              </w:rPr>
            </w:pPr>
            <w:r>
              <w:rPr>
                <w:b/>
                <w:w w:val="105"/>
                <w:sz w:val="21"/>
              </w:rPr>
              <w:t>before @)</w:t>
            </w:r>
          </w:p>
        </w:tc>
        <w:tc>
          <w:tcPr>
            <w:tcW w:w="6942" w:type="dxa"/>
            <w:gridSpan w:val="3"/>
          </w:tcPr>
          <w:p>
            <w:pPr>
              <w:pStyle w:val="TableParagraph"/>
              <w:numPr>
                <w:ilvl w:val="0"/>
                <w:numId w:val="1"/>
              </w:numPr>
              <w:tabs>
                <w:tab w:pos="3704" w:val="left" w:leader="none"/>
                <w:tab w:pos="3705" w:val="left" w:leader="none"/>
              </w:tabs>
              <w:spacing w:line="240" w:lineRule="auto" w:before="6" w:after="0"/>
              <w:ind w:left="3705" w:right="0" w:hanging="3600"/>
              <w:jc w:val="left"/>
              <w:rPr>
                <w:sz w:val="21"/>
              </w:rPr>
            </w:pPr>
            <w:r>
              <w:rPr>
                <w:w w:val="105"/>
                <w:sz w:val="21"/>
              </w:rPr>
              <w:t>@RAJASTHAN.GOV.IN</w:t>
            </w:r>
          </w:p>
          <w:p>
            <w:pPr>
              <w:pStyle w:val="TableParagraph"/>
              <w:numPr>
                <w:ilvl w:val="0"/>
                <w:numId w:val="1"/>
              </w:numPr>
              <w:tabs>
                <w:tab w:pos="3704" w:val="left" w:leader="none"/>
                <w:tab w:pos="3705" w:val="left" w:leader="none"/>
              </w:tabs>
              <w:spacing w:line="240" w:lineRule="auto" w:before="147" w:after="0"/>
              <w:ind w:left="3705" w:right="0" w:hanging="3600"/>
              <w:jc w:val="left"/>
              <w:rPr>
                <w:sz w:val="21"/>
              </w:rPr>
            </w:pPr>
            <w:r>
              <w:rPr>
                <w:w w:val="105"/>
                <w:sz w:val="21"/>
              </w:rPr>
              <w:t>@RAJASTHAN.GOV.IN</w:t>
            </w:r>
          </w:p>
        </w:tc>
      </w:tr>
    </w:tbl>
    <w:p>
      <w:pPr>
        <w:spacing w:line="252" w:lineRule="auto" w:before="6"/>
        <w:ind w:left="140" w:right="144" w:firstLine="0"/>
        <w:jc w:val="both"/>
        <w:rPr>
          <w:i/>
          <w:sz w:val="21"/>
        </w:rPr>
      </w:pPr>
      <w:r>
        <w:rPr>
          <w:i/>
          <w:w w:val="105"/>
          <w:sz w:val="21"/>
        </w:rPr>
        <w:t>Note: The SSOID/ Email address will be generated based on the availability and DoIT&amp;C naming policy. </w:t>
      </w:r>
      <w:r>
        <w:rPr>
          <w:i/>
          <w:w w:val="105"/>
          <w:sz w:val="21"/>
        </w:rPr>
        <w:t>SSOID should be name based and not designation based. The Email A/c should not be used for sending personal/</w:t>
      </w:r>
      <w:r>
        <w:rPr>
          <w:i/>
          <w:spacing w:val="-9"/>
          <w:w w:val="105"/>
          <w:sz w:val="21"/>
        </w:rPr>
        <w:t> </w:t>
      </w:r>
      <w:r>
        <w:rPr>
          <w:i/>
          <w:w w:val="105"/>
          <w:sz w:val="21"/>
        </w:rPr>
        <w:t>promotional/</w:t>
      </w:r>
      <w:r>
        <w:rPr>
          <w:i/>
          <w:spacing w:val="-9"/>
          <w:w w:val="105"/>
          <w:sz w:val="21"/>
        </w:rPr>
        <w:t> </w:t>
      </w:r>
      <w:r>
        <w:rPr>
          <w:i/>
          <w:w w:val="105"/>
          <w:sz w:val="21"/>
        </w:rPr>
        <w:t>marketing</w:t>
      </w:r>
      <w:r>
        <w:rPr>
          <w:i/>
          <w:spacing w:val="-8"/>
          <w:w w:val="105"/>
          <w:sz w:val="21"/>
        </w:rPr>
        <w:t> </w:t>
      </w:r>
      <w:r>
        <w:rPr>
          <w:i/>
          <w:w w:val="105"/>
          <w:sz w:val="21"/>
        </w:rPr>
        <w:t>mails</w:t>
      </w:r>
      <w:r>
        <w:rPr>
          <w:i/>
          <w:spacing w:val="-8"/>
          <w:w w:val="105"/>
          <w:sz w:val="21"/>
        </w:rPr>
        <w:t> </w:t>
      </w:r>
      <w:r>
        <w:rPr>
          <w:i/>
          <w:w w:val="105"/>
          <w:sz w:val="21"/>
        </w:rPr>
        <w:t>but</w:t>
      </w:r>
      <w:r>
        <w:rPr>
          <w:i/>
          <w:spacing w:val="-9"/>
          <w:w w:val="105"/>
          <w:sz w:val="21"/>
        </w:rPr>
        <w:t> </w:t>
      </w:r>
      <w:r>
        <w:rPr>
          <w:i/>
          <w:w w:val="105"/>
          <w:sz w:val="21"/>
        </w:rPr>
        <w:t>official</w:t>
      </w:r>
      <w:r>
        <w:rPr>
          <w:i/>
          <w:spacing w:val="-9"/>
          <w:w w:val="105"/>
          <w:sz w:val="21"/>
        </w:rPr>
        <w:t> </w:t>
      </w:r>
      <w:r>
        <w:rPr>
          <w:i/>
          <w:w w:val="105"/>
          <w:sz w:val="21"/>
        </w:rPr>
        <w:t>communication</w:t>
      </w:r>
      <w:r>
        <w:rPr>
          <w:i/>
          <w:spacing w:val="-8"/>
          <w:w w:val="105"/>
          <w:sz w:val="21"/>
        </w:rPr>
        <w:t> </w:t>
      </w:r>
      <w:r>
        <w:rPr>
          <w:i/>
          <w:w w:val="105"/>
          <w:sz w:val="21"/>
        </w:rPr>
        <w:t>only.</w:t>
      </w:r>
      <w:r>
        <w:rPr>
          <w:i/>
          <w:spacing w:val="-8"/>
          <w:w w:val="105"/>
          <w:sz w:val="21"/>
        </w:rPr>
        <w:t> </w:t>
      </w:r>
      <w:r>
        <w:rPr>
          <w:i/>
          <w:w w:val="105"/>
          <w:sz w:val="21"/>
        </w:rPr>
        <w:t>DoIT&amp;C</w:t>
      </w:r>
      <w:r>
        <w:rPr>
          <w:i/>
          <w:spacing w:val="-9"/>
          <w:w w:val="105"/>
          <w:sz w:val="21"/>
        </w:rPr>
        <w:t> </w:t>
      </w:r>
      <w:r>
        <w:rPr>
          <w:i/>
          <w:w w:val="105"/>
          <w:sz w:val="21"/>
        </w:rPr>
        <w:t>shall</w:t>
      </w:r>
      <w:r>
        <w:rPr>
          <w:i/>
          <w:spacing w:val="-10"/>
          <w:w w:val="105"/>
          <w:sz w:val="21"/>
        </w:rPr>
        <w:t> </w:t>
      </w:r>
      <w:r>
        <w:rPr>
          <w:i/>
          <w:w w:val="105"/>
          <w:sz w:val="21"/>
        </w:rPr>
        <w:t>not</w:t>
      </w:r>
      <w:r>
        <w:rPr>
          <w:i/>
          <w:spacing w:val="-8"/>
          <w:w w:val="105"/>
          <w:sz w:val="21"/>
        </w:rPr>
        <w:t> </w:t>
      </w:r>
      <w:r>
        <w:rPr>
          <w:i/>
          <w:w w:val="105"/>
          <w:sz w:val="21"/>
        </w:rPr>
        <w:t>be</w:t>
      </w:r>
      <w:r>
        <w:rPr>
          <w:i/>
          <w:spacing w:val="-9"/>
          <w:w w:val="105"/>
          <w:sz w:val="21"/>
        </w:rPr>
        <w:t> </w:t>
      </w:r>
      <w:r>
        <w:rPr>
          <w:i/>
          <w:w w:val="105"/>
          <w:sz w:val="21"/>
        </w:rPr>
        <w:t>responsible for the content of the mails being delivered through gateway/</w:t>
      </w:r>
      <w:r>
        <w:rPr>
          <w:i/>
          <w:spacing w:val="4"/>
          <w:w w:val="105"/>
          <w:sz w:val="21"/>
        </w:rPr>
        <w:t> </w:t>
      </w:r>
      <w:r>
        <w:rPr>
          <w:i/>
          <w:w w:val="105"/>
          <w:sz w:val="21"/>
        </w:rPr>
        <w:t>server.</w:t>
      </w:r>
    </w:p>
    <w:p>
      <w:pPr>
        <w:spacing w:line="252" w:lineRule="auto" w:before="0"/>
        <w:ind w:left="140" w:right="146" w:firstLine="720"/>
        <w:jc w:val="both"/>
        <w:rPr>
          <w:i/>
          <w:sz w:val="21"/>
        </w:rPr>
      </w:pPr>
      <w:r>
        <w:rPr>
          <w:i/>
          <w:w w:val="105"/>
          <w:sz w:val="21"/>
        </w:rPr>
        <w:t>I hereby declare that I have thoroughly read the terms and conditions overleaf and I agree to </w:t>
      </w:r>
      <w:r>
        <w:rPr>
          <w:i/>
          <w:w w:val="105"/>
          <w:sz w:val="21"/>
        </w:rPr>
        <w:t>abide by them.</w:t>
      </w:r>
    </w:p>
    <w:p>
      <w:pPr>
        <w:pStyle w:val="BodyText"/>
        <w:spacing w:before="9"/>
        <w:ind w:left="0" w:firstLine="0"/>
        <w:rPr>
          <w:i/>
          <w:sz w:val="16"/>
        </w:rPr>
      </w:pPr>
    </w:p>
    <w:p>
      <w:pPr>
        <w:spacing w:after="0"/>
        <w:rPr>
          <w:sz w:val="16"/>
        </w:rPr>
        <w:sectPr>
          <w:headerReference w:type="default" r:id="rId5"/>
          <w:footerReference w:type="default" r:id="rId6"/>
          <w:type w:val="continuous"/>
          <w:pgSz w:w="11900" w:h="16840"/>
          <w:pgMar w:header="294" w:footer="31" w:top="1660" w:bottom="220" w:left="1300" w:right="1000"/>
          <w:pgNumType w:start="1"/>
        </w:sectPr>
      </w:pPr>
    </w:p>
    <w:p>
      <w:pPr>
        <w:pStyle w:val="BodyText"/>
        <w:ind w:left="0" w:firstLine="0"/>
        <w:rPr>
          <w:i/>
          <w:sz w:val="26"/>
        </w:rPr>
      </w:pPr>
    </w:p>
    <w:p>
      <w:pPr>
        <w:pStyle w:val="BodyText"/>
        <w:ind w:left="0" w:firstLine="0"/>
        <w:rPr>
          <w:i/>
          <w:sz w:val="33"/>
        </w:rPr>
      </w:pPr>
    </w:p>
    <w:p>
      <w:pPr>
        <w:spacing w:before="0"/>
        <w:ind w:left="140" w:right="0" w:firstLine="0"/>
        <w:jc w:val="left"/>
        <w:rPr>
          <w:b/>
          <w:sz w:val="21"/>
        </w:rPr>
      </w:pPr>
      <w:r>
        <w:rPr>
          <w:b/>
          <w:w w:val="105"/>
          <w:sz w:val="21"/>
        </w:rPr>
        <w:t>Approval of HOO with Seal/ Sign.</w:t>
      </w:r>
    </w:p>
    <w:p>
      <w:pPr>
        <w:spacing w:before="106"/>
        <w:ind w:left="0" w:right="145" w:firstLine="0"/>
        <w:jc w:val="right"/>
        <w:rPr>
          <w:b/>
          <w:sz w:val="21"/>
        </w:rPr>
      </w:pPr>
      <w:r>
        <w:rPr/>
        <w:br w:type="column"/>
      </w:r>
      <w:r>
        <w:rPr>
          <w:b/>
          <w:w w:val="105"/>
          <w:sz w:val="21"/>
        </w:rPr>
        <w:t>Signature of the Applicant with Seal</w:t>
      </w:r>
    </w:p>
    <w:p>
      <w:pPr>
        <w:tabs>
          <w:tab w:pos="2157" w:val="left" w:leader="none"/>
        </w:tabs>
        <w:spacing w:before="50"/>
        <w:ind w:left="0" w:right="147" w:firstLine="0"/>
        <w:jc w:val="right"/>
        <w:rPr>
          <w:rFonts w:ascii="Times New Roman"/>
          <w:sz w:val="21"/>
        </w:rPr>
      </w:pPr>
      <w:r>
        <w:rPr>
          <w:b/>
          <w:w w:val="105"/>
          <w:sz w:val="21"/>
        </w:rPr>
        <w:t>Date:</w:t>
      </w:r>
      <w:r>
        <w:rPr>
          <w:b/>
          <w:spacing w:val="3"/>
          <w:sz w:val="21"/>
        </w:rPr>
        <w:t> </w:t>
      </w:r>
      <w:r>
        <w:rPr>
          <w:rFonts w:ascii="Times New Roman"/>
          <w:w w:val="102"/>
          <w:sz w:val="21"/>
          <w:u w:val="single"/>
        </w:rPr>
        <w:t> </w:t>
      </w:r>
      <w:r>
        <w:rPr>
          <w:rFonts w:ascii="Times New Roman"/>
          <w:sz w:val="21"/>
          <w:u w:val="single"/>
        </w:rPr>
        <w:tab/>
      </w:r>
    </w:p>
    <w:p>
      <w:pPr>
        <w:spacing w:after="0"/>
        <w:jc w:val="right"/>
        <w:rPr>
          <w:rFonts w:ascii="Times New Roman"/>
          <w:sz w:val="21"/>
        </w:rPr>
        <w:sectPr>
          <w:type w:val="continuous"/>
          <w:pgSz w:w="11900" w:h="16840"/>
          <w:pgMar w:top="1660" w:bottom="220" w:left="1300" w:right="1000"/>
          <w:cols w:num="2" w:equalWidth="0">
            <w:col w:w="3208" w:space="2830"/>
            <w:col w:w="3562"/>
          </w:cols>
        </w:sectPr>
      </w:pPr>
    </w:p>
    <w:p>
      <w:pPr>
        <w:pStyle w:val="BodyText"/>
        <w:spacing w:before="10"/>
        <w:ind w:left="0" w:firstLine="0"/>
        <w:rPr>
          <w:rFonts w:ascii="Times New Roman"/>
          <w:sz w:val="28"/>
        </w:rPr>
      </w:pPr>
      <w:r>
        <w:rPr/>
        <w:pict>
          <v:group style="position:absolute;margin-left:24.48pt;margin-top:24.48pt;width:546.85pt;height:793.45pt;mso-position-horizontal-relative:page;mso-position-vertical-relative:page;z-index:-15847936" coordorigin="490,490" coordsize="10937,15869">
            <v:shape style="position:absolute;left:10022;top:508;width:1367;height:1210" type="#_x0000_t75" stroked="false">
              <v:imagedata r:id="rId7" o:title=""/>
            </v:shape>
            <v:shape style="position:absolute;left:653;top:508;width:1660;height:1128" type="#_x0000_t75" stroked="false">
              <v:imagedata r:id="rId8" o:title=""/>
            </v:shape>
            <v:line style="position:absolute" from="526,1712" to="11419,1697" stroked="true" strokeweight=".72pt" strokecolor="#000000">
              <v:stroke dashstyle="solid"/>
            </v:line>
            <v:shape style="position:absolute;left:489;top:489;width:10935;height:15869" coordorigin="490,490" coordsize="10935,15869" path="m11424,499l11414,499,11414,490,11405,490,11405,499,11405,16339,499,16339,499,499,11405,499,11405,490,499,490,490,490,490,499,490,16339,490,16349,499,16349,499,16358,11405,16358,11414,16358,11424,16358,11424,16349,11424,16339,11424,499xe" filled="true" fillcolor="#000000" stroked="false">
              <v:path arrowok="t"/>
              <v:fill type="solid"/>
            </v:shape>
            <w10:wrap type="none"/>
          </v:group>
        </w:pict>
      </w:r>
    </w:p>
    <w:p>
      <w:pPr>
        <w:pStyle w:val="BodyText"/>
        <w:spacing w:line="20" w:lineRule="exact"/>
        <w:ind w:left="111" w:firstLine="0"/>
        <w:rPr>
          <w:rFonts w:ascii="Times New Roman"/>
          <w:sz w:val="2"/>
        </w:rPr>
      </w:pPr>
      <w:r>
        <w:rPr>
          <w:rFonts w:ascii="Times New Roman"/>
          <w:sz w:val="2"/>
        </w:rPr>
        <w:pict>
          <v:group style="width:468.5pt;height:.75pt;mso-position-horizontal-relative:char;mso-position-vertical-relative:line" coordorigin="0,0" coordsize="9370,15">
            <v:rect style="position:absolute;left:0;top:0;width:9370;height:15" filled="true" fillcolor="#000000" stroked="false">
              <v:fill type="solid"/>
            </v:rect>
          </v:group>
        </w:pict>
      </w:r>
      <w:r>
        <w:rPr>
          <w:rFonts w:ascii="Times New Roman"/>
          <w:sz w:val="2"/>
        </w:rPr>
      </w:r>
    </w:p>
    <w:p>
      <w:pPr>
        <w:spacing w:before="5" w:after="45"/>
        <w:ind w:left="2828" w:right="2832" w:firstLine="0"/>
        <w:jc w:val="center"/>
        <w:rPr>
          <w:b/>
          <w:sz w:val="21"/>
        </w:rPr>
      </w:pPr>
      <w:r>
        <w:rPr>
          <w:b/>
          <w:w w:val="105"/>
          <w:sz w:val="21"/>
        </w:rPr>
        <w:t>--- For Office Use Only ---</w:t>
      </w: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5"/>
        <w:gridCol w:w="6658"/>
      </w:tblGrid>
      <w:tr>
        <w:trPr>
          <w:trHeight w:val="402" w:hRule="atLeast"/>
        </w:trPr>
        <w:tc>
          <w:tcPr>
            <w:tcW w:w="2645" w:type="dxa"/>
            <w:shd w:val="clear" w:color="auto" w:fill="D9D9D9"/>
          </w:tcPr>
          <w:p>
            <w:pPr>
              <w:pStyle w:val="TableParagraph"/>
              <w:rPr>
                <w:b/>
                <w:sz w:val="21"/>
              </w:rPr>
            </w:pPr>
            <w:r>
              <w:rPr>
                <w:b/>
                <w:w w:val="105"/>
                <w:sz w:val="21"/>
              </w:rPr>
              <w:t>Account Type</w:t>
            </w:r>
          </w:p>
        </w:tc>
        <w:tc>
          <w:tcPr>
            <w:tcW w:w="6658" w:type="dxa"/>
          </w:tcPr>
          <w:p>
            <w:pPr>
              <w:pStyle w:val="TableParagraph"/>
              <w:tabs>
                <w:tab w:pos="575" w:val="left" w:leader="none"/>
                <w:tab w:pos="2172" w:val="left" w:leader="none"/>
                <w:tab w:pos="2638" w:val="left" w:leader="none"/>
              </w:tabs>
              <w:rPr>
                <w:sz w:val="21"/>
              </w:rPr>
            </w:pPr>
            <w:r>
              <w:rPr>
                <w:w w:val="105"/>
                <w:sz w:val="21"/>
              </w:rPr>
              <w:t>[</w:t>
              <w:tab/>
              <w:t>]</w:t>
            </w:r>
            <w:r>
              <w:rPr>
                <w:spacing w:val="-2"/>
                <w:w w:val="105"/>
                <w:sz w:val="21"/>
              </w:rPr>
              <w:t> </w:t>
            </w:r>
            <w:r>
              <w:rPr>
                <w:w w:val="105"/>
                <w:sz w:val="21"/>
              </w:rPr>
              <w:t>FREE</w:t>
              <w:tab/>
              <w:t>[</w:t>
              <w:tab/>
              <w:t>]</w:t>
            </w:r>
            <w:r>
              <w:rPr>
                <w:spacing w:val="1"/>
                <w:w w:val="105"/>
                <w:sz w:val="21"/>
              </w:rPr>
              <w:t> </w:t>
            </w:r>
            <w:r>
              <w:rPr>
                <w:w w:val="105"/>
                <w:sz w:val="21"/>
              </w:rPr>
              <w:t>PAID</w:t>
            </w:r>
          </w:p>
        </w:tc>
      </w:tr>
      <w:tr>
        <w:trPr>
          <w:trHeight w:val="402" w:hRule="atLeast"/>
        </w:trPr>
        <w:tc>
          <w:tcPr>
            <w:tcW w:w="2645" w:type="dxa"/>
            <w:shd w:val="clear" w:color="auto" w:fill="D9D9D9"/>
          </w:tcPr>
          <w:p>
            <w:pPr>
              <w:pStyle w:val="TableParagraph"/>
              <w:rPr>
                <w:b/>
                <w:sz w:val="21"/>
              </w:rPr>
            </w:pPr>
            <w:r>
              <w:rPr>
                <w:b/>
                <w:w w:val="105"/>
                <w:sz w:val="21"/>
              </w:rPr>
              <w:t>SSOID/ Email ID Created</w:t>
            </w:r>
          </w:p>
        </w:tc>
        <w:tc>
          <w:tcPr>
            <w:tcW w:w="6658" w:type="dxa"/>
          </w:tcPr>
          <w:p>
            <w:pPr>
              <w:pStyle w:val="TableParagraph"/>
              <w:spacing w:before="0"/>
              <w:ind w:left="0"/>
              <w:rPr>
                <w:rFonts w:ascii="Times New Roman"/>
                <w:sz w:val="20"/>
              </w:rPr>
            </w:pPr>
          </w:p>
        </w:tc>
      </w:tr>
      <w:tr>
        <w:trPr>
          <w:trHeight w:val="402" w:hRule="atLeast"/>
        </w:trPr>
        <w:tc>
          <w:tcPr>
            <w:tcW w:w="2645" w:type="dxa"/>
            <w:shd w:val="clear" w:color="auto" w:fill="D9D9D9"/>
          </w:tcPr>
          <w:p>
            <w:pPr>
              <w:pStyle w:val="TableParagraph"/>
              <w:rPr>
                <w:b/>
                <w:sz w:val="21"/>
              </w:rPr>
            </w:pPr>
            <w:r>
              <w:rPr>
                <w:b/>
                <w:w w:val="105"/>
                <w:sz w:val="21"/>
              </w:rPr>
              <w:t>Remarks (if any)</w:t>
            </w:r>
          </w:p>
        </w:tc>
        <w:tc>
          <w:tcPr>
            <w:tcW w:w="6658" w:type="dxa"/>
          </w:tcPr>
          <w:p>
            <w:pPr>
              <w:pStyle w:val="TableParagraph"/>
              <w:spacing w:before="0"/>
              <w:ind w:left="0"/>
              <w:rPr>
                <w:rFonts w:ascii="Times New Roman"/>
                <w:sz w:val="20"/>
              </w:rPr>
            </w:pPr>
          </w:p>
        </w:tc>
      </w:tr>
    </w:tbl>
    <w:p>
      <w:pPr>
        <w:spacing w:before="6"/>
        <w:ind w:left="3184" w:right="0" w:firstLine="0"/>
        <w:jc w:val="left"/>
        <w:rPr>
          <w:b/>
          <w:sz w:val="21"/>
        </w:rPr>
      </w:pPr>
      <w:r>
        <w:rPr>
          <w:b/>
          <w:w w:val="105"/>
          <w:sz w:val="21"/>
        </w:rPr>
        <w:t>Signature of In-charge/ OIC (Mail Services) with Name &amp; Designation</w:t>
      </w:r>
    </w:p>
    <w:p>
      <w:pPr>
        <w:spacing w:after="0"/>
        <w:jc w:val="left"/>
        <w:rPr>
          <w:sz w:val="21"/>
        </w:rPr>
        <w:sectPr>
          <w:type w:val="continuous"/>
          <w:pgSz w:w="11900" w:h="16840"/>
          <w:pgMar w:top="1660" w:bottom="220" w:left="1300" w:right="1000"/>
        </w:sectPr>
      </w:pPr>
    </w:p>
    <w:p>
      <w:pPr>
        <w:pStyle w:val="BodyText"/>
        <w:spacing w:before="5"/>
        <w:ind w:left="0" w:firstLine="0"/>
        <w:rPr>
          <w:b/>
          <w:sz w:val="25"/>
        </w:rPr>
      </w:pPr>
      <w:r>
        <w:rPr/>
        <w:pict>
          <v:group style="position:absolute;margin-left:24.48pt;margin-top:24.48pt;width:546.85pt;height:793.45pt;mso-position-horizontal-relative:page;mso-position-vertical-relative:page;z-index:-15847424" coordorigin="490,490" coordsize="10937,15869">
            <v:shape style="position:absolute;left:10022;top:508;width:1367;height:1210" type="#_x0000_t75" stroked="false">
              <v:imagedata r:id="rId7" o:title=""/>
            </v:shape>
            <v:shape style="position:absolute;left:653;top:508;width:1660;height:1128" type="#_x0000_t75" stroked="false">
              <v:imagedata r:id="rId8" o:title=""/>
            </v:shape>
            <v:line style="position:absolute" from="526,1712" to="11419,1697" stroked="true" strokeweight=".72pt" strokecolor="#000000">
              <v:stroke dashstyle="solid"/>
            </v:line>
            <v:shape style="position:absolute;left:489;top:489;width:10935;height:15869" coordorigin="490,490" coordsize="10935,15869" path="m11424,499l11414,499,11414,490,11405,490,11405,499,11405,16339,499,16339,499,499,11405,499,11405,490,499,490,490,490,490,499,490,16339,490,16349,499,16349,499,16358,11405,16358,11414,16358,11424,16358,11424,16349,11424,16339,11424,499xe" filled="true" fillcolor="#000000" stroked="false">
              <v:path arrowok="t"/>
              <v:fill type="solid"/>
            </v:shape>
            <w10:wrap type="none"/>
          </v:group>
        </w:pict>
      </w:r>
    </w:p>
    <w:p>
      <w:pPr>
        <w:spacing w:before="101"/>
        <w:ind w:left="2828" w:right="2832" w:firstLine="0"/>
        <w:jc w:val="center"/>
        <w:rPr>
          <w:b/>
          <w:sz w:val="24"/>
        </w:rPr>
      </w:pPr>
      <w:r>
        <w:rPr>
          <w:b/>
          <w:sz w:val="24"/>
          <w:u w:val="single"/>
        </w:rPr>
        <w:t>TERMS &amp; CONDITIONS/ INSTRUCTIONS</w:t>
      </w:r>
    </w:p>
    <w:p>
      <w:pPr>
        <w:pStyle w:val="ListParagraph"/>
        <w:numPr>
          <w:ilvl w:val="0"/>
          <w:numId w:val="2"/>
        </w:numPr>
        <w:tabs>
          <w:tab w:pos="500" w:val="left" w:leader="none"/>
        </w:tabs>
        <w:spacing w:line="240" w:lineRule="auto" w:before="0" w:after="0"/>
        <w:ind w:left="500" w:right="143" w:hanging="360"/>
        <w:jc w:val="both"/>
        <w:rPr>
          <w:sz w:val="24"/>
        </w:rPr>
      </w:pPr>
      <w:r>
        <w:rPr>
          <w:sz w:val="24"/>
        </w:rPr>
        <w:t>SSOID/ Userid and Password should be kept secret and should not be shared with others even if request on phone or</w:t>
      </w:r>
      <w:r>
        <w:rPr>
          <w:spacing w:val="-2"/>
          <w:sz w:val="24"/>
        </w:rPr>
        <w:t> </w:t>
      </w:r>
      <w:r>
        <w:rPr>
          <w:sz w:val="24"/>
        </w:rPr>
        <w:t>email.</w:t>
      </w:r>
    </w:p>
    <w:p>
      <w:pPr>
        <w:pStyle w:val="ListParagraph"/>
        <w:numPr>
          <w:ilvl w:val="0"/>
          <w:numId w:val="2"/>
        </w:numPr>
        <w:tabs>
          <w:tab w:pos="500" w:val="left" w:leader="none"/>
        </w:tabs>
        <w:spacing w:line="240" w:lineRule="auto" w:before="0" w:after="0"/>
        <w:ind w:left="500" w:right="143" w:hanging="360"/>
        <w:jc w:val="both"/>
        <w:rPr>
          <w:sz w:val="24"/>
        </w:rPr>
      </w:pPr>
      <w:r>
        <w:rPr>
          <w:sz w:val="24"/>
        </w:rPr>
        <w:t>Only</w:t>
      </w:r>
      <w:r>
        <w:rPr>
          <w:spacing w:val="-7"/>
          <w:sz w:val="24"/>
        </w:rPr>
        <w:t> </w:t>
      </w:r>
      <w:r>
        <w:rPr>
          <w:sz w:val="24"/>
        </w:rPr>
        <w:t>one</w:t>
      </w:r>
      <w:r>
        <w:rPr>
          <w:spacing w:val="-6"/>
          <w:sz w:val="24"/>
        </w:rPr>
        <w:t> </w:t>
      </w:r>
      <w:r>
        <w:rPr>
          <w:sz w:val="24"/>
        </w:rPr>
        <w:t>SSOID</w:t>
      </w:r>
      <w:r>
        <w:rPr>
          <w:spacing w:val="-7"/>
          <w:sz w:val="24"/>
        </w:rPr>
        <w:t> </w:t>
      </w:r>
      <w:r>
        <w:rPr>
          <w:sz w:val="24"/>
        </w:rPr>
        <w:t>shall</w:t>
      </w:r>
      <w:r>
        <w:rPr>
          <w:spacing w:val="-6"/>
          <w:sz w:val="24"/>
        </w:rPr>
        <w:t> </w:t>
      </w:r>
      <w:r>
        <w:rPr>
          <w:sz w:val="24"/>
        </w:rPr>
        <w:t>be</w:t>
      </w:r>
      <w:r>
        <w:rPr>
          <w:spacing w:val="-6"/>
          <w:sz w:val="24"/>
        </w:rPr>
        <w:t> </w:t>
      </w:r>
      <w:r>
        <w:rPr>
          <w:sz w:val="24"/>
        </w:rPr>
        <w:t>issued</w:t>
      </w:r>
      <w:r>
        <w:rPr>
          <w:spacing w:val="-7"/>
          <w:sz w:val="24"/>
        </w:rPr>
        <w:t> </w:t>
      </w:r>
      <w:r>
        <w:rPr>
          <w:sz w:val="24"/>
        </w:rPr>
        <w:t>to</w:t>
      </w:r>
      <w:r>
        <w:rPr>
          <w:spacing w:val="-6"/>
          <w:sz w:val="24"/>
        </w:rPr>
        <w:t> </w:t>
      </w:r>
      <w:r>
        <w:rPr>
          <w:sz w:val="24"/>
        </w:rPr>
        <w:t>a</w:t>
      </w:r>
      <w:r>
        <w:rPr>
          <w:spacing w:val="-6"/>
          <w:sz w:val="24"/>
        </w:rPr>
        <w:t> </w:t>
      </w:r>
      <w:r>
        <w:rPr>
          <w:sz w:val="24"/>
        </w:rPr>
        <w:t>govt.</w:t>
      </w:r>
      <w:r>
        <w:rPr>
          <w:spacing w:val="-7"/>
          <w:sz w:val="24"/>
        </w:rPr>
        <w:t> </w:t>
      </w:r>
      <w:r>
        <w:rPr>
          <w:sz w:val="24"/>
        </w:rPr>
        <w:t>employee.</w:t>
      </w:r>
      <w:r>
        <w:rPr>
          <w:spacing w:val="-6"/>
          <w:sz w:val="24"/>
        </w:rPr>
        <w:t> </w:t>
      </w:r>
      <w:r>
        <w:rPr>
          <w:sz w:val="24"/>
        </w:rPr>
        <w:t>If</w:t>
      </w:r>
      <w:r>
        <w:rPr>
          <w:spacing w:val="-6"/>
          <w:sz w:val="24"/>
        </w:rPr>
        <w:t> </w:t>
      </w:r>
      <w:r>
        <w:rPr>
          <w:sz w:val="24"/>
        </w:rPr>
        <w:t>multiple</w:t>
      </w:r>
      <w:r>
        <w:rPr>
          <w:spacing w:val="-7"/>
          <w:sz w:val="24"/>
        </w:rPr>
        <w:t> </w:t>
      </w:r>
      <w:r>
        <w:rPr>
          <w:sz w:val="24"/>
        </w:rPr>
        <w:t>SSOIDs</w:t>
      </w:r>
      <w:r>
        <w:rPr>
          <w:spacing w:val="-6"/>
          <w:sz w:val="24"/>
        </w:rPr>
        <w:t> </w:t>
      </w:r>
      <w:r>
        <w:rPr>
          <w:sz w:val="24"/>
        </w:rPr>
        <w:t>are</w:t>
      </w:r>
      <w:r>
        <w:rPr>
          <w:spacing w:val="-6"/>
          <w:sz w:val="24"/>
        </w:rPr>
        <w:t> </w:t>
      </w:r>
      <w:r>
        <w:rPr>
          <w:sz w:val="24"/>
        </w:rPr>
        <w:t>found</w:t>
      </w:r>
      <w:r>
        <w:rPr>
          <w:spacing w:val="-8"/>
          <w:sz w:val="24"/>
        </w:rPr>
        <w:t> </w:t>
      </w:r>
      <w:r>
        <w:rPr>
          <w:sz w:val="24"/>
        </w:rPr>
        <w:t>at</w:t>
      </w:r>
      <w:r>
        <w:rPr>
          <w:spacing w:val="-6"/>
          <w:sz w:val="24"/>
        </w:rPr>
        <w:t> </w:t>
      </w:r>
      <w:r>
        <w:rPr>
          <w:sz w:val="24"/>
        </w:rPr>
        <w:t>any</w:t>
      </w:r>
      <w:r>
        <w:rPr>
          <w:spacing w:val="-6"/>
          <w:sz w:val="24"/>
        </w:rPr>
        <w:t> </w:t>
      </w:r>
      <w:r>
        <w:rPr>
          <w:sz w:val="24"/>
        </w:rPr>
        <w:t>point of time, only one SSOID shall be kept ACTIVE and rest of the SSOIDs shall be</w:t>
      </w:r>
      <w:r>
        <w:rPr>
          <w:spacing w:val="-4"/>
          <w:sz w:val="24"/>
        </w:rPr>
        <w:t> </w:t>
      </w:r>
      <w:r>
        <w:rPr>
          <w:sz w:val="24"/>
        </w:rPr>
        <w:t>deleted.</w:t>
      </w:r>
    </w:p>
    <w:p>
      <w:pPr>
        <w:pStyle w:val="ListParagraph"/>
        <w:numPr>
          <w:ilvl w:val="0"/>
          <w:numId w:val="2"/>
        </w:numPr>
        <w:tabs>
          <w:tab w:pos="500" w:val="left" w:leader="none"/>
        </w:tabs>
        <w:spacing w:line="240" w:lineRule="auto" w:before="0" w:after="0"/>
        <w:ind w:left="500" w:right="143" w:hanging="360"/>
        <w:jc w:val="both"/>
        <w:rPr>
          <w:sz w:val="24"/>
        </w:rPr>
      </w:pPr>
      <w:r>
        <w:rPr>
          <w:sz w:val="24"/>
        </w:rPr>
        <w:t>Password should be changed at least once in 45 days failing which password shall expire automatically</w:t>
      </w:r>
      <w:r>
        <w:rPr>
          <w:spacing w:val="-3"/>
          <w:sz w:val="24"/>
        </w:rPr>
        <w:t> </w:t>
      </w:r>
      <w:r>
        <w:rPr>
          <w:sz w:val="24"/>
        </w:rPr>
        <w:t>and</w:t>
      </w:r>
      <w:r>
        <w:rPr>
          <w:spacing w:val="-3"/>
          <w:sz w:val="24"/>
        </w:rPr>
        <w:t> </w:t>
      </w:r>
      <w:r>
        <w:rPr>
          <w:sz w:val="24"/>
        </w:rPr>
        <w:t>the</w:t>
      </w:r>
      <w:r>
        <w:rPr>
          <w:spacing w:val="-2"/>
          <w:sz w:val="24"/>
        </w:rPr>
        <w:t> </w:t>
      </w:r>
      <w:r>
        <w:rPr>
          <w:sz w:val="24"/>
        </w:rPr>
        <w:t>end-user</w:t>
      </w:r>
      <w:r>
        <w:rPr>
          <w:spacing w:val="-3"/>
          <w:sz w:val="24"/>
        </w:rPr>
        <w:t> </w:t>
      </w:r>
      <w:r>
        <w:rPr>
          <w:sz w:val="24"/>
        </w:rPr>
        <w:t>would</w:t>
      </w:r>
      <w:r>
        <w:rPr>
          <w:spacing w:val="-3"/>
          <w:sz w:val="24"/>
        </w:rPr>
        <w:t> </w:t>
      </w:r>
      <w:r>
        <w:rPr>
          <w:sz w:val="24"/>
        </w:rPr>
        <w:t>not</w:t>
      </w:r>
      <w:r>
        <w:rPr>
          <w:spacing w:val="-2"/>
          <w:sz w:val="24"/>
        </w:rPr>
        <w:t> </w:t>
      </w:r>
      <w:r>
        <w:rPr>
          <w:sz w:val="24"/>
        </w:rPr>
        <w:t>be</w:t>
      </w:r>
      <w:r>
        <w:rPr>
          <w:spacing w:val="-3"/>
          <w:sz w:val="24"/>
        </w:rPr>
        <w:t> </w:t>
      </w:r>
      <w:r>
        <w:rPr>
          <w:sz w:val="24"/>
        </w:rPr>
        <w:t>able</w:t>
      </w:r>
      <w:r>
        <w:rPr>
          <w:spacing w:val="-2"/>
          <w:sz w:val="24"/>
        </w:rPr>
        <w:t> </w:t>
      </w:r>
      <w:r>
        <w:rPr>
          <w:sz w:val="24"/>
        </w:rPr>
        <w:t>to</w:t>
      </w:r>
      <w:r>
        <w:rPr>
          <w:spacing w:val="-3"/>
          <w:sz w:val="24"/>
        </w:rPr>
        <w:t> </w:t>
      </w:r>
      <w:r>
        <w:rPr>
          <w:sz w:val="24"/>
        </w:rPr>
        <w:t>login</w:t>
      </w:r>
      <w:r>
        <w:rPr>
          <w:spacing w:val="-3"/>
          <w:sz w:val="24"/>
        </w:rPr>
        <w:t> </w:t>
      </w:r>
      <w:r>
        <w:rPr>
          <w:sz w:val="24"/>
        </w:rPr>
        <w:t>to</w:t>
      </w:r>
      <w:r>
        <w:rPr>
          <w:spacing w:val="-2"/>
          <w:sz w:val="24"/>
        </w:rPr>
        <w:t> </w:t>
      </w:r>
      <w:r>
        <w:rPr>
          <w:sz w:val="24"/>
        </w:rPr>
        <w:t>his/</w:t>
      </w:r>
      <w:r>
        <w:rPr>
          <w:spacing w:val="-3"/>
          <w:sz w:val="24"/>
        </w:rPr>
        <w:t> </w:t>
      </w:r>
      <w:r>
        <w:rPr>
          <w:sz w:val="24"/>
        </w:rPr>
        <w:t>her</w:t>
      </w:r>
      <w:r>
        <w:rPr>
          <w:spacing w:val="-2"/>
          <w:sz w:val="24"/>
        </w:rPr>
        <w:t> </w:t>
      </w:r>
      <w:r>
        <w:rPr>
          <w:sz w:val="24"/>
        </w:rPr>
        <w:t>mailbox/</w:t>
      </w:r>
      <w:r>
        <w:rPr>
          <w:spacing w:val="-3"/>
          <w:sz w:val="24"/>
        </w:rPr>
        <w:t> </w:t>
      </w:r>
      <w:r>
        <w:rPr>
          <w:sz w:val="24"/>
        </w:rPr>
        <w:t>SSO.</w:t>
      </w:r>
      <w:r>
        <w:rPr>
          <w:spacing w:val="-3"/>
          <w:sz w:val="24"/>
        </w:rPr>
        <w:t> </w:t>
      </w:r>
      <w:r>
        <w:rPr>
          <w:sz w:val="24"/>
        </w:rPr>
        <w:t>Also,</w:t>
      </w:r>
      <w:r>
        <w:rPr>
          <w:spacing w:val="-2"/>
          <w:sz w:val="24"/>
        </w:rPr>
        <w:t> </w:t>
      </w:r>
      <w:r>
        <w:rPr>
          <w:sz w:val="24"/>
        </w:rPr>
        <w:t>do not share your username/ password with anyone or in response to any mail that asks for</w:t>
      </w:r>
      <w:r>
        <w:rPr>
          <w:spacing w:val="-11"/>
          <w:sz w:val="24"/>
        </w:rPr>
        <w:t> </w:t>
      </w:r>
      <w:r>
        <w:rPr>
          <w:sz w:val="24"/>
        </w:rPr>
        <w:t>it.</w:t>
      </w:r>
    </w:p>
    <w:p>
      <w:pPr>
        <w:pStyle w:val="ListParagraph"/>
        <w:numPr>
          <w:ilvl w:val="0"/>
          <w:numId w:val="2"/>
        </w:numPr>
        <w:tabs>
          <w:tab w:pos="500" w:val="left" w:leader="none"/>
        </w:tabs>
        <w:spacing w:line="240" w:lineRule="auto" w:before="0" w:after="0"/>
        <w:ind w:left="500" w:right="143" w:hanging="360"/>
        <w:jc w:val="both"/>
        <w:rPr>
          <w:sz w:val="24"/>
        </w:rPr>
      </w:pPr>
      <w:r>
        <w:rPr>
          <w:sz w:val="24"/>
        </w:rPr>
        <w:t>By not doing so (point no. 1 &amp; 3 above), the account may be compromised by hackers and the hacker can use the same account for sending spurious emails. DoIT&amp;C is neither responsible nor accountable for this type of misuse of the compromised SSOIDs/ email accounts.</w:t>
      </w:r>
    </w:p>
    <w:p>
      <w:pPr>
        <w:pStyle w:val="ListParagraph"/>
        <w:numPr>
          <w:ilvl w:val="0"/>
          <w:numId w:val="2"/>
        </w:numPr>
        <w:tabs>
          <w:tab w:pos="500" w:val="left" w:leader="none"/>
        </w:tabs>
        <w:spacing w:line="240" w:lineRule="auto" w:before="0" w:after="0"/>
        <w:ind w:left="500" w:right="143" w:hanging="360"/>
        <w:jc w:val="both"/>
        <w:rPr>
          <w:sz w:val="24"/>
        </w:rPr>
      </w:pPr>
      <w:r>
        <w:rPr>
          <w:sz w:val="24"/>
        </w:rPr>
        <w:t>Do</w:t>
      </w:r>
      <w:r>
        <w:rPr>
          <w:spacing w:val="-3"/>
          <w:sz w:val="24"/>
        </w:rPr>
        <w:t> </w:t>
      </w:r>
      <w:r>
        <w:rPr>
          <w:sz w:val="24"/>
        </w:rPr>
        <w:t>not</w:t>
      </w:r>
      <w:r>
        <w:rPr>
          <w:spacing w:val="-3"/>
          <w:sz w:val="24"/>
        </w:rPr>
        <w:t> </w:t>
      </w:r>
      <w:r>
        <w:rPr>
          <w:sz w:val="24"/>
        </w:rPr>
        <w:t>open</w:t>
      </w:r>
      <w:r>
        <w:rPr>
          <w:spacing w:val="-3"/>
          <w:sz w:val="24"/>
        </w:rPr>
        <w:t> </w:t>
      </w:r>
      <w:r>
        <w:rPr>
          <w:sz w:val="24"/>
        </w:rPr>
        <w:t>any</w:t>
      </w:r>
      <w:r>
        <w:rPr>
          <w:spacing w:val="-2"/>
          <w:sz w:val="24"/>
        </w:rPr>
        <w:t> </w:t>
      </w:r>
      <w:r>
        <w:rPr>
          <w:sz w:val="24"/>
        </w:rPr>
        <w:t>attachments</w:t>
      </w:r>
      <w:r>
        <w:rPr>
          <w:spacing w:val="-3"/>
          <w:sz w:val="24"/>
        </w:rPr>
        <w:t> </w:t>
      </w:r>
      <w:r>
        <w:rPr>
          <w:sz w:val="24"/>
        </w:rPr>
        <w:t>unless,</w:t>
      </w:r>
      <w:r>
        <w:rPr>
          <w:spacing w:val="-3"/>
          <w:sz w:val="24"/>
        </w:rPr>
        <w:t> </w:t>
      </w:r>
      <w:r>
        <w:rPr>
          <w:sz w:val="24"/>
        </w:rPr>
        <w:t>it</w:t>
      </w:r>
      <w:r>
        <w:rPr>
          <w:spacing w:val="-2"/>
          <w:sz w:val="24"/>
        </w:rPr>
        <w:t> </w:t>
      </w:r>
      <w:r>
        <w:rPr>
          <w:sz w:val="24"/>
        </w:rPr>
        <w:t>has</w:t>
      </w:r>
      <w:r>
        <w:rPr>
          <w:spacing w:val="-3"/>
          <w:sz w:val="24"/>
        </w:rPr>
        <w:t> </w:t>
      </w:r>
      <w:r>
        <w:rPr>
          <w:sz w:val="24"/>
        </w:rPr>
        <w:t>come</w:t>
      </w:r>
      <w:r>
        <w:rPr>
          <w:spacing w:val="-3"/>
          <w:sz w:val="24"/>
        </w:rPr>
        <w:t> </w:t>
      </w:r>
      <w:r>
        <w:rPr>
          <w:sz w:val="24"/>
        </w:rPr>
        <w:t>from</w:t>
      </w:r>
      <w:r>
        <w:rPr>
          <w:spacing w:val="-2"/>
          <w:sz w:val="24"/>
        </w:rPr>
        <w:t> </w:t>
      </w:r>
      <w:r>
        <w:rPr>
          <w:sz w:val="24"/>
        </w:rPr>
        <w:t>a</w:t>
      </w:r>
      <w:r>
        <w:rPr>
          <w:spacing w:val="-3"/>
          <w:sz w:val="24"/>
        </w:rPr>
        <w:t> </w:t>
      </w:r>
      <w:r>
        <w:rPr>
          <w:sz w:val="24"/>
        </w:rPr>
        <w:t>known</w:t>
      </w:r>
      <w:r>
        <w:rPr>
          <w:spacing w:val="-3"/>
          <w:sz w:val="24"/>
        </w:rPr>
        <w:t> </w:t>
      </w:r>
      <w:r>
        <w:rPr>
          <w:sz w:val="24"/>
        </w:rPr>
        <w:t>source.</w:t>
      </w:r>
      <w:r>
        <w:rPr>
          <w:spacing w:val="-2"/>
          <w:sz w:val="24"/>
        </w:rPr>
        <w:t> </w:t>
      </w:r>
      <w:r>
        <w:rPr>
          <w:sz w:val="24"/>
        </w:rPr>
        <w:t>In</w:t>
      </w:r>
      <w:r>
        <w:rPr>
          <w:spacing w:val="-3"/>
          <w:sz w:val="24"/>
        </w:rPr>
        <w:t> </w:t>
      </w:r>
      <w:r>
        <w:rPr>
          <w:sz w:val="24"/>
        </w:rPr>
        <w:t>fact,</w:t>
      </w:r>
      <w:r>
        <w:rPr>
          <w:spacing w:val="-3"/>
          <w:sz w:val="24"/>
        </w:rPr>
        <w:t> </w:t>
      </w:r>
      <w:r>
        <w:rPr>
          <w:sz w:val="24"/>
        </w:rPr>
        <w:t>delete</w:t>
      </w:r>
      <w:r>
        <w:rPr>
          <w:spacing w:val="-2"/>
          <w:sz w:val="24"/>
        </w:rPr>
        <w:t> </w:t>
      </w:r>
      <w:r>
        <w:rPr>
          <w:sz w:val="24"/>
        </w:rPr>
        <w:t>those mails which are not relevant to you and still you have received them. They might contain a virus or malicious code that will infect your computer/ tablet/ smartphone and destroy or steal your</w:t>
      </w:r>
      <w:r>
        <w:rPr>
          <w:spacing w:val="-1"/>
          <w:sz w:val="24"/>
        </w:rPr>
        <w:t> </w:t>
      </w:r>
      <w:r>
        <w:rPr>
          <w:sz w:val="24"/>
        </w:rPr>
        <w:t>data.</w:t>
      </w:r>
    </w:p>
    <w:p>
      <w:pPr>
        <w:pStyle w:val="ListParagraph"/>
        <w:numPr>
          <w:ilvl w:val="0"/>
          <w:numId w:val="2"/>
        </w:numPr>
        <w:tabs>
          <w:tab w:pos="500" w:val="left" w:leader="none"/>
        </w:tabs>
        <w:spacing w:line="240" w:lineRule="auto" w:before="0" w:after="0"/>
        <w:ind w:left="500" w:right="143" w:hanging="360"/>
        <w:jc w:val="both"/>
        <w:rPr>
          <w:sz w:val="24"/>
        </w:rPr>
      </w:pPr>
      <w:r>
        <w:rPr>
          <w:sz w:val="24"/>
        </w:rPr>
        <w:t>Install all the Operating System Updates/ Patches and an Antivirus software on your computer/ tablet/ smartphone with latest definitions and update the same on regular</w:t>
      </w:r>
      <w:r>
        <w:rPr>
          <w:spacing w:val="-33"/>
          <w:sz w:val="24"/>
        </w:rPr>
        <w:t> </w:t>
      </w:r>
      <w:r>
        <w:rPr>
          <w:sz w:val="24"/>
        </w:rPr>
        <w:t>basis.</w:t>
      </w:r>
    </w:p>
    <w:p>
      <w:pPr>
        <w:pStyle w:val="ListParagraph"/>
        <w:numPr>
          <w:ilvl w:val="0"/>
          <w:numId w:val="2"/>
        </w:numPr>
        <w:tabs>
          <w:tab w:pos="500" w:val="left" w:leader="none"/>
        </w:tabs>
        <w:spacing w:line="240" w:lineRule="auto" w:before="0" w:after="0"/>
        <w:ind w:left="500" w:right="143" w:hanging="360"/>
        <w:jc w:val="both"/>
        <w:rPr>
          <w:sz w:val="24"/>
        </w:rPr>
      </w:pPr>
      <w:r>
        <w:rPr>
          <w:sz w:val="24"/>
        </w:rPr>
        <w:t>DoIT&amp;C</w:t>
      </w:r>
      <w:r>
        <w:rPr>
          <w:spacing w:val="-8"/>
          <w:sz w:val="24"/>
        </w:rPr>
        <w:t> </w:t>
      </w:r>
      <w:r>
        <w:rPr>
          <w:sz w:val="24"/>
        </w:rPr>
        <w:t>shall</w:t>
      </w:r>
      <w:r>
        <w:rPr>
          <w:spacing w:val="-8"/>
          <w:sz w:val="24"/>
        </w:rPr>
        <w:t> </w:t>
      </w:r>
      <w:r>
        <w:rPr>
          <w:sz w:val="24"/>
        </w:rPr>
        <w:t>not</w:t>
      </w:r>
      <w:r>
        <w:rPr>
          <w:spacing w:val="-6"/>
          <w:sz w:val="24"/>
        </w:rPr>
        <w:t> </w:t>
      </w:r>
      <w:r>
        <w:rPr>
          <w:sz w:val="24"/>
        </w:rPr>
        <w:t>be</w:t>
      </w:r>
      <w:r>
        <w:rPr>
          <w:spacing w:val="-8"/>
          <w:sz w:val="24"/>
        </w:rPr>
        <w:t> </w:t>
      </w:r>
      <w:r>
        <w:rPr>
          <w:sz w:val="24"/>
        </w:rPr>
        <w:t>responsible</w:t>
      </w:r>
      <w:r>
        <w:rPr>
          <w:spacing w:val="-7"/>
          <w:sz w:val="24"/>
        </w:rPr>
        <w:t> </w:t>
      </w:r>
      <w:r>
        <w:rPr>
          <w:sz w:val="24"/>
        </w:rPr>
        <w:t>for</w:t>
      </w:r>
      <w:r>
        <w:rPr>
          <w:spacing w:val="-8"/>
          <w:sz w:val="24"/>
        </w:rPr>
        <w:t> </w:t>
      </w:r>
      <w:r>
        <w:rPr>
          <w:sz w:val="24"/>
        </w:rPr>
        <w:t>the</w:t>
      </w:r>
      <w:r>
        <w:rPr>
          <w:spacing w:val="-7"/>
          <w:sz w:val="24"/>
        </w:rPr>
        <w:t> </w:t>
      </w:r>
      <w:r>
        <w:rPr>
          <w:sz w:val="24"/>
        </w:rPr>
        <w:t>contents</w:t>
      </w:r>
      <w:r>
        <w:rPr>
          <w:spacing w:val="-7"/>
          <w:sz w:val="24"/>
        </w:rPr>
        <w:t> </w:t>
      </w:r>
      <w:r>
        <w:rPr>
          <w:sz w:val="24"/>
        </w:rPr>
        <w:t>that</w:t>
      </w:r>
      <w:r>
        <w:rPr>
          <w:spacing w:val="-8"/>
          <w:sz w:val="24"/>
        </w:rPr>
        <w:t> </w:t>
      </w:r>
      <w:r>
        <w:rPr>
          <w:sz w:val="24"/>
        </w:rPr>
        <w:t>are</w:t>
      </w:r>
      <w:r>
        <w:rPr>
          <w:spacing w:val="-7"/>
          <w:sz w:val="24"/>
        </w:rPr>
        <w:t> </w:t>
      </w:r>
      <w:r>
        <w:rPr>
          <w:sz w:val="24"/>
        </w:rPr>
        <w:t>being</w:t>
      </w:r>
      <w:r>
        <w:rPr>
          <w:spacing w:val="-8"/>
          <w:sz w:val="24"/>
        </w:rPr>
        <w:t> </w:t>
      </w:r>
      <w:r>
        <w:rPr>
          <w:sz w:val="24"/>
        </w:rPr>
        <w:t>sent</w:t>
      </w:r>
      <w:r>
        <w:rPr>
          <w:spacing w:val="-6"/>
          <w:sz w:val="24"/>
        </w:rPr>
        <w:t> </w:t>
      </w:r>
      <w:r>
        <w:rPr>
          <w:sz w:val="24"/>
        </w:rPr>
        <w:t>as</w:t>
      </w:r>
      <w:r>
        <w:rPr>
          <w:spacing w:val="-8"/>
          <w:sz w:val="24"/>
        </w:rPr>
        <w:t> </w:t>
      </w:r>
      <w:r>
        <w:rPr>
          <w:sz w:val="24"/>
        </w:rPr>
        <w:t>part</w:t>
      </w:r>
      <w:r>
        <w:rPr>
          <w:spacing w:val="-7"/>
          <w:sz w:val="24"/>
        </w:rPr>
        <w:t> </w:t>
      </w:r>
      <w:r>
        <w:rPr>
          <w:sz w:val="24"/>
        </w:rPr>
        <w:t>of</w:t>
      </w:r>
      <w:r>
        <w:rPr>
          <w:spacing w:val="-8"/>
          <w:sz w:val="24"/>
        </w:rPr>
        <w:t> </w:t>
      </w:r>
      <w:r>
        <w:rPr>
          <w:sz w:val="24"/>
        </w:rPr>
        <w:t>the</w:t>
      </w:r>
      <w:r>
        <w:rPr>
          <w:spacing w:val="-8"/>
          <w:sz w:val="24"/>
        </w:rPr>
        <w:t> </w:t>
      </w:r>
      <w:r>
        <w:rPr>
          <w:sz w:val="24"/>
        </w:rPr>
        <w:t>email.</w:t>
      </w:r>
      <w:r>
        <w:rPr>
          <w:spacing w:val="-7"/>
          <w:sz w:val="24"/>
        </w:rPr>
        <w:t> </w:t>
      </w:r>
      <w:r>
        <w:rPr>
          <w:sz w:val="24"/>
        </w:rPr>
        <w:t>The views expressed are solely that of the</w:t>
      </w:r>
      <w:r>
        <w:rPr>
          <w:spacing w:val="-1"/>
          <w:sz w:val="24"/>
        </w:rPr>
        <w:t> </w:t>
      </w:r>
      <w:r>
        <w:rPr>
          <w:sz w:val="24"/>
        </w:rPr>
        <w:t>originator.</w:t>
      </w:r>
    </w:p>
    <w:p>
      <w:pPr>
        <w:pStyle w:val="ListParagraph"/>
        <w:numPr>
          <w:ilvl w:val="0"/>
          <w:numId w:val="2"/>
        </w:numPr>
        <w:tabs>
          <w:tab w:pos="500" w:val="left" w:leader="none"/>
        </w:tabs>
        <w:spacing w:line="240" w:lineRule="auto" w:before="0" w:after="0"/>
        <w:ind w:left="500" w:right="143" w:hanging="360"/>
        <w:jc w:val="both"/>
        <w:rPr>
          <w:sz w:val="24"/>
        </w:rPr>
      </w:pPr>
      <w:r>
        <w:rPr>
          <w:sz w:val="24"/>
        </w:rPr>
        <w:t>By default, Webmail access (web browser based email) and Desktop based email client access shall be provided to all the newly created email accounts. If user wants to access his/ her email on Tablet/ Smartphone then a request for enabling same should be sent to</w:t>
      </w:r>
      <w:r>
        <w:rPr>
          <w:color w:val="0000FF"/>
          <w:sz w:val="24"/>
        </w:rPr>
        <w:t> </w:t>
      </w:r>
      <w:hyperlink r:id="rId9">
        <w:r>
          <w:rPr>
            <w:color w:val="0000FF"/>
            <w:sz w:val="24"/>
            <w:u w:val="single" w:color="0000FF"/>
          </w:rPr>
          <w:t>helpdesk.email@rajasthan.gov.in</w:t>
        </w:r>
        <w:r>
          <w:rPr>
            <w:color w:val="0000FF"/>
            <w:sz w:val="24"/>
          </w:rPr>
          <w:t> </w:t>
        </w:r>
      </w:hyperlink>
      <w:r>
        <w:rPr>
          <w:sz w:val="24"/>
        </w:rPr>
        <w:t>along with the mobile</w:t>
      </w:r>
      <w:r>
        <w:rPr>
          <w:spacing w:val="-2"/>
          <w:sz w:val="24"/>
        </w:rPr>
        <w:t> </w:t>
      </w:r>
      <w:r>
        <w:rPr>
          <w:sz w:val="24"/>
        </w:rPr>
        <w:t>number.</w:t>
      </w:r>
    </w:p>
    <w:p>
      <w:pPr>
        <w:pStyle w:val="ListParagraph"/>
        <w:numPr>
          <w:ilvl w:val="0"/>
          <w:numId w:val="2"/>
        </w:numPr>
        <w:tabs>
          <w:tab w:pos="500" w:val="left" w:leader="none"/>
        </w:tabs>
        <w:spacing w:line="242" w:lineRule="auto" w:before="0" w:after="0"/>
        <w:ind w:left="500" w:right="143" w:hanging="360"/>
        <w:jc w:val="both"/>
        <w:rPr>
          <w:sz w:val="24"/>
        </w:rPr>
      </w:pPr>
      <w:r>
        <w:rPr>
          <w:sz w:val="24"/>
        </w:rPr>
        <w:t>User</w:t>
      </w:r>
      <w:r>
        <w:rPr>
          <w:spacing w:val="-7"/>
          <w:sz w:val="24"/>
        </w:rPr>
        <w:t> </w:t>
      </w:r>
      <w:r>
        <w:rPr>
          <w:sz w:val="24"/>
        </w:rPr>
        <w:t>is</w:t>
      </w:r>
      <w:r>
        <w:rPr>
          <w:spacing w:val="-6"/>
          <w:sz w:val="24"/>
        </w:rPr>
        <w:t> </w:t>
      </w:r>
      <w:r>
        <w:rPr>
          <w:sz w:val="24"/>
        </w:rPr>
        <w:t>responsible</w:t>
      </w:r>
      <w:r>
        <w:rPr>
          <w:spacing w:val="-7"/>
          <w:sz w:val="24"/>
        </w:rPr>
        <w:t> </w:t>
      </w:r>
      <w:r>
        <w:rPr>
          <w:sz w:val="24"/>
        </w:rPr>
        <w:t>for</w:t>
      </w:r>
      <w:r>
        <w:rPr>
          <w:spacing w:val="-6"/>
          <w:sz w:val="24"/>
        </w:rPr>
        <w:t> </w:t>
      </w:r>
      <w:r>
        <w:rPr>
          <w:sz w:val="24"/>
        </w:rPr>
        <w:t>his/her</w:t>
      </w:r>
      <w:r>
        <w:rPr>
          <w:spacing w:val="-7"/>
          <w:sz w:val="24"/>
        </w:rPr>
        <w:t> </w:t>
      </w:r>
      <w:r>
        <w:rPr>
          <w:sz w:val="24"/>
        </w:rPr>
        <w:t>data.</w:t>
      </w:r>
      <w:r>
        <w:rPr>
          <w:spacing w:val="-6"/>
          <w:sz w:val="24"/>
        </w:rPr>
        <w:t> </w:t>
      </w:r>
      <w:r>
        <w:rPr>
          <w:sz w:val="24"/>
        </w:rPr>
        <w:t>In</w:t>
      </w:r>
      <w:r>
        <w:rPr>
          <w:spacing w:val="-7"/>
          <w:sz w:val="24"/>
        </w:rPr>
        <w:t> </w:t>
      </w:r>
      <w:r>
        <w:rPr>
          <w:sz w:val="24"/>
        </w:rPr>
        <w:t>case,</w:t>
      </w:r>
      <w:r>
        <w:rPr>
          <w:spacing w:val="-6"/>
          <w:sz w:val="24"/>
        </w:rPr>
        <w:t> </w:t>
      </w:r>
      <w:r>
        <w:rPr>
          <w:sz w:val="24"/>
        </w:rPr>
        <w:t>he/she</w:t>
      </w:r>
      <w:r>
        <w:rPr>
          <w:spacing w:val="-7"/>
          <w:sz w:val="24"/>
        </w:rPr>
        <w:t> </w:t>
      </w:r>
      <w:r>
        <w:rPr>
          <w:sz w:val="24"/>
        </w:rPr>
        <w:t>accidentally</w:t>
      </w:r>
      <w:r>
        <w:rPr>
          <w:spacing w:val="-6"/>
          <w:sz w:val="24"/>
        </w:rPr>
        <w:t> </w:t>
      </w:r>
      <w:r>
        <w:rPr>
          <w:sz w:val="24"/>
        </w:rPr>
        <w:t>deletes</w:t>
      </w:r>
      <w:r>
        <w:rPr>
          <w:spacing w:val="-7"/>
          <w:sz w:val="24"/>
        </w:rPr>
        <w:t> </w:t>
      </w:r>
      <w:r>
        <w:rPr>
          <w:sz w:val="24"/>
        </w:rPr>
        <w:t>data,</w:t>
      </w:r>
      <w:r>
        <w:rPr>
          <w:spacing w:val="-6"/>
          <w:sz w:val="24"/>
        </w:rPr>
        <w:t> </w:t>
      </w:r>
      <w:r>
        <w:rPr>
          <w:sz w:val="24"/>
        </w:rPr>
        <w:t>he/she</w:t>
      </w:r>
      <w:r>
        <w:rPr>
          <w:spacing w:val="-7"/>
          <w:sz w:val="24"/>
        </w:rPr>
        <w:t> </w:t>
      </w:r>
      <w:r>
        <w:rPr>
          <w:sz w:val="24"/>
        </w:rPr>
        <w:t>will</w:t>
      </w:r>
      <w:r>
        <w:rPr>
          <w:spacing w:val="-6"/>
          <w:sz w:val="24"/>
        </w:rPr>
        <w:t> </w:t>
      </w:r>
      <w:r>
        <w:rPr>
          <w:sz w:val="24"/>
        </w:rPr>
        <w:t>not ask DoIT&amp;C to restore it. Hence, it is advised that regular backup of email data be taken by the end-user using any Desktop based Email Client like MS-Outlook, Thunderbird</w:t>
      </w:r>
      <w:r>
        <w:rPr>
          <w:spacing w:val="-3"/>
          <w:sz w:val="24"/>
        </w:rPr>
        <w:t> </w:t>
      </w:r>
      <w:r>
        <w:rPr>
          <w:sz w:val="24"/>
        </w:rPr>
        <w:t>etc.</w:t>
      </w:r>
    </w:p>
    <w:p>
      <w:pPr>
        <w:pStyle w:val="ListParagraph"/>
        <w:numPr>
          <w:ilvl w:val="0"/>
          <w:numId w:val="2"/>
        </w:numPr>
        <w:tabs>
          <w:tab w:pos="500" w:val="left" w:leader="none"/>
        </w:tabs>
        <w:spacing w:line="240" w:lineRule="auto" w:before="0" w:after="0"/>
        <w:ind w:left="500" w:right="143" w:hanging="360"/>
        <w:jc w:val="both"/>
        <w:rPr>
          <w:sz w:val="24"/>
        </w:rPr>
      </w:pPr>
      <w:r>
        <w:rPr>
          <w:sz w:val="24"/>
        </w:rPr>
        <w:t>DoIT&amp;C will take all possible measures to prevent data loss. However, due to unforeseen technical issues, if the same happens, DoIT&amp;C should not be held responsible for</w:t>
      </w:r>
      <w:r>
        <w:rPr>
          <w:spacing w:val="-11"/>
          <w:sz w:val="24"/>
        </w:rPr>
        <w:t> </w:t>
      </w:r>
      <w:r>
        <w:rPr>
          <w:sz w:val="24"/>
        </w:rPr>
        <w:t>same.</w:t>
      </w:r>
    </w:p>
    <w:p>
      <w:pPr>
        <w:pStyle w:val="ListParagraph"/>
        <w:numPr>
          <w:ilvl w:val="0"/>
          <w:numId w:val="2"/>
        </w:numPr>
        <w:tabs>
          <w:tab w:pos="500" w:val="left" w:leader="none"/>
        </w:tabs>
        <w:spacing w:line="240" w:lineRule="auto" w:before="0" w:after="0"/>
        <w:ind w:left="500" w:right="143" w:hanging="360"/>
        <w:jc w:val="both"/>
        <w:rPr>
          <w:sz w:val="24"/>
        </w:rPr>
      </w:pPr>
      <w:r>
        <w:rPr>
          <w:sz w:val="24"/>
        </w:rPr>
        <w:t>Email account will be automatically deactivated, if not used for 45 days. The same shall be automatically</w:t>
      </w:r>
      <w:r>
        <w:rPr>
          <w:spacing w:val="-4"/>
          <w:sz w:val="24"/>
        </w:rPr>
        <w:t> </w:t>
      </w:r>
      <w:r>
        <w:rPr>
          <w:sz w:val="24"/>
        </w:rPr>
        <w:t>deleted,</w:t>
      </w:r>
      <w:r>
        <w:rPr>
          <w:spacing w:val="-3"/>
          <w:sz w:val="24"/>
        </w:rPr>
        <w:t> </w:t>
      </w:r>
      <w:r>
        <w:rPr>
          <w:sz w:val="24"/>
        </w:rPr>
        <w:t>if</w:t>
      </w:r>
      <w:r>
        <w:rPr>
          <w:spacing w:val="-4"/>
          <w:sz w:val="24"/>
        </w:rPr>
        <w:t> </w:t>
      </w:r>
      <w:r>
        <w:rPr>
          <w:sz w:val="24"/>
        </w:rPr>
        <w:t>not</w:t>
      </w:r>
      <w:r>
        <w:rPr>
          <w:spacing w:val="-3"/>
          <w:sz w:val="24"/>
        </w:rPr>
        <w:t> </w:t>
      </w:r>
      <w:r>
        <w:rPr>
          <w:sz w:val="24"/>
        </w:rPr>
        <w:t>used</w:t>
      </w:r>
      <w:r>
        <w:rPr>
          <w:spacing w:val="-3"/>
          <w:sz w:val="24"/>
        </w:rPr>
        <w:t> </w:t>
      </w:r>
      <w:r>
        <w:rPr>
          <w:sz w:val="24"/>
        </w:rPr>
        <w:t>for</w:t>
      </w:r>
      <w:r>
        <w:rPr>
          <w:spacing w:val="-4"/>
          <w:sz w:val="24"/>
        </w:rPr>
        <w:t> </w:t>
      </w:r>
      <w:r>
        <w:rPr>
          <w:sz w:val="24"/>
        </w:rPr>
        <w:t>90</w:t>
      </w:r>
      <w:r>
        <w:rPr>
          <w:spacing w:val="-3"/>
          <w:sz w:val="24"/>
        </w:rPr>
        <w:t> </w:t>
      </w:r>
      <w:r>
        <w:rPr>
          <w:sz w:val="24"/>
        </w:rPr>
        <w:t>days</w:t>
      </w:r>
      <w:r>
        <w:rPr>
          <w:spacing w:val="-3"/>
          <w:sz w:val="24"/>
        </w:rPr>
        <w:t> </w:t>
      </w:r>
      <w:r>
        <w:rPr>
          <w:sz w:val="24"/>
        </w:rPr>
        <w:t>and</w:t>
      </w:r>
      <w:r>
        <w:rPr>
          <w:spacing w:val="-4"/>
          <w:sz w:val="24"/>
        </w:rPr>
        <w:t> </w:t>
      </w:r>
      <w:r>
        <w:rPr>
          <w:sz w:val="24"/>
        </w:rPr>
        <w:t>data</w:t>
      </w:r>
      <w:r>
        <w:rPr>
          <w:spacing w:val="-3"/>
          <w:sz w:val="24"/>
        </w:rPr>
        <w:t> </w:t>
      </w:r>
      <w:r>
        <w:rPr>
          <w:sz w:val="24"/>
        </w:rPr>
        <w:t>loss,</w:t>
      </w:r>
      <w:r>
        <w:rPr>
          <w:spacing w:val="-4"/>
          <w:sz w:val="24"/>
        </w:rPr>
        <w:t> </w:t>
      </w:r>
      <w:r>
        <w:rPr>
          <w:sz w:val="24"/>
        </w:rPr>
        <w:t>if</w:t>
      </w:r>
      <w:r>
        <w:rPr>
          <w:spacing w:val="-3"/>
          <w:sz w:val="24"/>
        </w:rPr>
        <w:t> </w:t>
      </w:r>
      <w:r>
        <w:rPr>
          <w:sz w:val="24"/>
        </w:rPr>
        <w:t>any,</w:t>
      </w:r>
      <w:r>
        <w:rPr>
          <w:spacing w:val="-3"/>
          <w:sz w:val="24"/>
        </w:rPr>
        <w:t> </w:t>
      </w:r>
      <w:r>
        <w:rPr>
          <w:sz w:val="24"/>
        </w:rPr>
        <w:t>shall</w:t>
      </w:r>
      <w:r>
        <w:rPr>
          <w:spacing w:val="-4"/>
          <w:sz w:val="24"/>
        </w:rPr>
        <w:t> </w:t>
      </w:r>
      <w:r>
        <w:rPr>
          <w:sz w:val="24"/>
        </w:rPr>
        <w:t>be</w:t>
      </w:r>
      <w:r>
        <w:rPr>
          <w:spacing w:val="-3"/>
          <w:sz w:val="24"/>
        </w:rPr>
        <w:t> </w:t>
      </w:r>
      <w:r>
        <w:rPr>
          <w:sz w:val="24"/>
        </w:rPr>
        <w:t>the</w:t>
      </w:r>
      <w:r>
        <w:rPr>
          <w:spacing w:val="-3"/>
          <w:sz w:val="24"/>
        </w:rPr>
        <w:t> </w:t>
      </w:r>
      <w:r>
        <w:rPr>
          <w:sz w:val="24"/>
        </w:rPr>
        <w:t>responsibility of the</w:t>
      </w:r>
      <w:r>
        <w:rPr>
          <w:spacing w:val="-1"/>
          <w:sz w:val="24"/>
        </w:rPr>
        <w:t> </w:t>
      </w:r>
      <w:r>
        <w:rPr>
          <w:sz w:val="24"/>
        </w:rPr>
        <w:t>end-user.</w:t>
      </w:r>
    </w:p>
    <w:p>
      <w:pPr>
        <w:pStyle w:val="ListParagraph"/>
        <w:numPr>
          <w:ilvl w:val="0"/>
          <w:numId w:val="2"/>
        </w:numPr>
        <w:tabs>
          <w:tab w:pos="500" w:val="left" w:leader="none"/>
        </w:tabs>
        <w:spacing w:line="240" w:lineRule="auto" w:before="0" w:after="0"/>
        <w:ind w:left="500" w:right="143" w:hanging="360"/>
        <w:jc w:val="both"/>
        <w:rPr>
          <w:sz w:val="24"/>
        </w:rPr>
      </w:pPr>
      <w:r>
        <w:rPr>
          <w:sz w:val="24"/>
        </w:rPr>
        <w:t>For</w:t>
      </w:r>
      <w:r>
        <w:rPr>
          <w:spacing w:val="-13"/>
          <w:sz w:val="24"/>
        </w:rPr>
        <w:t> </w:t>
      </w:r>
      <w:r>
        <w:rPr>
          <w:sz w:val="24"/>
        </w:rPr>
        <w:t>security</w:t>
      </w:r>
      <w:r>
        <w:rPr>
          <w:spacing w:val="-13"/>
          <w:sz w:val="24"/>
        </w:rPr>
        <w:t> </w:t>
      </w:r>
      <w:r>
        <w:rPr>
          <w:sz w:val="24"/>
        </w:rPr>
        <w:t>reasons,</w:t>
      </w:r>
      <w:r>
        <w:rPr>
          <w:spacing w:val="-12"/>
          <w:sz w:val="24"/>
        </w:rPr>
        <w:t> </w:t>
      </w:r>
      <w:r>
        <w:rPr>
          <w:sz w:val="24"/>
        </w:rPr>
        <w:t>DoIT&amp;C</w:t>
      </w:r>
      <w:r>
        <w:rPr>
          <w:spacing w:val="-13"/>
          <w:sz w:val="24"/>
        </w:rPr>
        <w:t> </w:t>
      </w:r>
      <w:r>
        <w:rPr>
          <w:sz w:val="24"/>
        </w:rPr>
        <w:t>will</w:t>
      </w:r>
      <w:r>
        <w:rPr>
          <w:spacing w:val="-12"/>
          <w:sz w:val="24"/>
        </w:rPr>
        <w:t> </w:t>
      </w:r>
      <w:r>
        <w:rPr>
          <w:sz w:val="24"/>
        </w:rPr>
        <w:t>not</w:t>
      </w:r>
      <w:r>
        <w:rPr>
          <w:spacing w:val="-13"/>
          <w:sz w:val="24"/>
        </w:rPr>
        <w:t> </w:t>
      </w:r>
      <w:r>
        <w:rPr>
          <w:sz w:val="24"/>
        </w:rPr>
        <w:t>share</w:t>
      </w:r>
      <w:r>
        <w:rPr>
          <w:spacing w:val="-12"/>
          <w:sz w:val="24"/>
        </w:rPr>
        <w:t> </w:t>
      </w:r>
      <w:r>
        <w:rPr>
          <w:sz w:val="24"/>
        </w:rPr>
        <w:t>the</w:t>
      </w:r>
      <w:r>
        <w:rPr>
          <w:spacing w:val="-13"/>
          <w:sz w:val="24"/>
        </w:rPr>
        <w:t> </w:t>
      </w:r>
      <w:r>
        <w:rPr>
          <w:sz w:val="24"/>
        </w:rPr>
        <w:t>details</w:t>
      </w:r>
      <w:r>
        <w:rPr>
          <w:spacing w:val="-12"/>
          <w:sz w:val="24"/>
        </w:rPr>
        <w:t> </w:t>
      </w:r>
      <w:r>
        <w:rPr>
          <w:sz w:val="24"/>
        </w:rPr>
        <w:t>of</w:t>
      </w:r>
      <w:r>
        <w:rPr>
          <w:spacing w:val="-13"/>
          <w:sz w:val="24"/>
        </w:rPr>
        <w:t> </w:t>
      </w:r>
      <w:r>
        <w:rPr>
          <w:sz w:val="24"/>
        </w:rPr>
        <w:t>Email</w:t>
      </w:r>
      <w:r>
        <w:rPr>
          <w:spacing w:val="-13"/>
          <w:sz w:val="24"/>
        </w:rPr>
        <w:t> </w:t>
      </w:r>
      <w:r>
        <w:rPr>
          <w:sz w:val="24"/>
        </w:rPr>
        <w:t>Accounts</w:t>
      </w:r>
      <w:r>
        <w:rPr>
          <w:spacing w:val="-12"/>
          <w:sz w:val="24"/>
        </w:rPr>
        <w:t> </w:t>
      </w:r>
      <w:r>
        <w:rPr>
          <w:sz w:val="24"/>
        </w:rPr>
        <w:t>and</w:t>
      </w:r>
      <w:r>
        <w:rPr>
          <w:spacing w:val="-13"/>
          <w:sz w:val="24"/>
        </w:rPr>
        <w:t> </w:t>
      </w:r>
      <w:r>
        <w:rPr>
          <w:sz w:val="24"/>
        </w:rPr>
        <w:t>Email</w:t>
      </w:r>
      <w:r>
        <w:rPr>
          <w:spacing w:val="-12"/>
          <w:sz w:val="24"/>
        </w:rPr>
        <w:t> </w:t>
      </w:r>
      <w:r>
        <w:rPr>
          <w:sz w:val="24"/>
        </w:rPr>
        <w:t>Addresses with anyone unless authorized by Competent Authority of the</w:t>
      </w:r>
      <w:r>
        <w:rPr>
          <w:spacing w:val="-4"/>
          <w:sz w:val="24"/>
        </w:rPr>
        <w:t> </w:t>
      </w:r>
      <w:r>
        <w:rPr>
          <w:sz w:val="24"/>
        </w:rPr>
        <w:t>Department.</w:t>
      </w:r>
    </w:p>
    <w:p>
      <w:pPr>
        <w:pStyle w:val="BodyText"/>
        <w:ind w:left="0" w:firstLine="0"/>
        <w:rPr>
          <w:sz w:val="28"/>
        </w:rPr>
      </w:pPr>
    </w:p>
    <w:p>
      <w:pPr>
        <w:pStyle w:val="BodyText"/>
        <w:ind w:left="0" w:firstLine="0"/>
        <w:rPr>
          <w:sz w:val="28"/>
        </w:rPr>
      </w:pPr>
    </w:p>
    <w:p>
      <w:pPr>
        <w:pStyle w:val="BodyText"/>
        <w:spacing w:before="1"/>
        <w:ind w:left="0" w:firstLine="0"/>
        <w:rPr>
          <w:sz w:val="41"/>
        </w:rPr>
      </w:pPr>
    </w:p>
    <w:p>
      <w:pPr>
        <w:spacing w:before="0"/>
        <w:ind w:left="0" w:right="145" w:firstLine="0"/>
        <w:jc w:val="right"/>
        <w:rPr>
          <w:b/>
          <w:sz w:val="21"/>
        </w:rPr>
      </w:pPr>
      <w:r>
        <w:rPr>
          <w:b/>
          <w:w w:val="105"/>
          <w:sz w:val="21"/>
        </w:rPr>
        <w:t>Signature of the Applicant with Seal</w:t>
      </w:r>
    </w:p>
    <w:p>
      <w:pPr>
        <w:tabs>
          <w:tab w:pos="2157" w:val="left" w:leader="none"/>
        </w:tabs>
        <w:spacing w:before="55"/>
        <w:ind w:left="0" w:right="147" w:firstLine="0"/>
        <w:jc w:val="right"/>
        <w:rPr>
          <w:rFonts w:ascii="Times New Roman"/>
          <w:sz w:val="21"/>
        </w:rPr>
      </w:pPr>
      <w:r>
        <w:rPr>
          <w:b/>
          <w:w w:val="105"/>
          <w:sz w:val="21"/>
        </w:rPr>
        <w:t>Date:</w:t>
      </w:r>
      <w:r>
        <w:rPr>
          <w:b/>
          <w:spacing w:val="3"/>
          <w:sz w:val="21"/>
        </w:rPr>
        <w:t> </w:t>
      </w:r>
      <w:r>
        <w:rPr>
          <w:rFonts w:ascii="Times New Roman"/>
          <w:w w:val="102"/>
          <w:sz w:val="21"/>
          <w:u w:val="single"/>
        </w:rPr>
        <w:t> </w:t>
      </w:r>
      <w:r>
        <w:rPr>
          <w:rFonts w:ascii="Times New Roman"/>
          <w:sz w:val="21"/>
          <w:u w:val="single"/>
        </w:rPr>
        <w:tab/>
      </w:r>
    </w:p>
    <w:sectPr>
      <w:pgSz w:w="11900" w:h="16840"/>
      <w:pgMar w:header="294" w:footer="31" w:top="1660" w:bottom="220" w:left="1300" w:right="10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rPr>
        <w:sz w:val="2"/>
      </w:rPr>
    </w:pPr>
    <w:r>
      <w:rPr/>
      <w:pict>
        <v:shape style="position:absolute;margin-left:456.725311pt;margin-top:777.654175pt;width:85pt;height:16.650pt;mso-position-horizontal-relative:page;mso-position-vertical-relative:page;z-index:-15847936" type="#_x0000_t202" filled="false" stroked="false">
          <v:textbox inset="0,0,0,0">
            <w:txbxContent>
              <w:p>
                <w:pPr>
                  <w:spacing w:before="20"/>
                  <w:ind w:left="20" w:right="0" w:firstLine="0"/>
                  <w:jc w:val="left"/>
                  <w:rPr>
                    <w:sz w:val="24"/>
                  </w:rPr>
                </w:pPr>
                <w:r>
                  <w:rPr>
                    <w:sz w:val="21"/>
                  </w:rPr>
                  <w:t>Page </w:t>
                </w:r>
                <w:r>
                  <w:rPr/>
                  <w:fldChar w:fldCharType="begin"/>
                </w:r>
                <w:r>
                  <w:rPr>
                    <w:b/>
                    <w:sz w:val="21"/>
                  </w:rPr>
                  <w:instrText> PAGE </w:instrText>
                </w:r>
                <w:r>
                  <w:rPr/>
                  <w:fldChar w:fldCharType="separate"/>
                </w:r>
                <w:r>
                  <w:rPr/>
                  <w:t>2</w:t>
                </w:r>
                <w:r>
                  <w:rPr/>
                  <w:fldChar w:fldCharType="end"/>
                </w:r>
                <w:r>
                  <w:rPr>
                    <w:b/>
                    <w:sz w:val="21"/>
                  </w:rPr>
                  <w:t> </w:t>
                </w:r>
                <w:r>
                  <w:rPr>
                    <w:sz w:val="21"/>
                  </w:rPr>
                  <w:t>of </w:t>
                </w:r>
                <w:r>
                  <w:rPr>
                    <w:b/>
                    <w:sz w:val="21"/>
                  </w:rPr>
                  <w:t>2 </w:t>
                </w:r>
                <w:r>
                  <w:rPr>
                    <w:sz w:val="24"/>
                  </w:rPr>
                  <w:t>(v1.2)</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rPr>
        <w:sz w:val="20"/>
      </w:rPr>
    </w:pPr>
    <w:r>
      <w:rPr/>
      <w:pict>
        <v:shapetype id="_x0000_t202" o:spt="202" coordsize="21600,21600" path="m,l,21600r21600,l21600,xe">
          <v:stroke joinstyle="miter"/>
          <v:path gradientshapeok="t" o:connecttype="rect"/>
        </v:shapetype>
        <v:shape style="position:absolute;margin-left:133.250107pt;margin-top:34.729530pt;width:363.9pt;height:36.5pt;mso-position-horizontal-relative:page;mso-position-vertical-relative:page;z-index:-15848448" type="#_x0000_t202" filled="false" stroked="false">
          <v:textbox inset="0,0,0,0">
            <w:txbxContent>
              <w:p>
                <w:pPr>
                  <w:spacing w:before="17"/>
                  <w:ind w:left="1655" w:right="0" w:firstLine="0"/>
                  <w:jc w:val="left"/>
                  <w:rPr>
                    <w:rFonts w:ascii="Arial"/>
                    <w:b/>
                    <w:sz w:val="29"/>
                  </w:rPr>
                </w:pPr>
                <w:r>
                  <w:rPr>
                    <w:rFonts w:ascii="Arial"/>
                    <w:b/>
                    <w:w w:val="105"/>
                    <w:sz w:val="29"/>
                  </w:rPr>
                  <w:t>Government of Rajasthan</w:t>
                </w:r>
              </w:p>
              <w:p>
                <w:pPr>
                  <w:spacing w:before="60"/>
                  <w:ind w:left="20" w:right="0" w:firstLine="0"/>
                  <w:jc w:val="left"/>
                  <w:rPr>
                    <w:rFonts w:ascii="Arial"/>
                    <w:b/>
                    <w:sz w:val="26"/>
                  </w:rPr>
                </w:pPr>
                <w:r>
                  <w:rPr>
                    <w:rFonts w:ascii="Arial"/>
                    <w:b/>
                    <w:sz w:val="26"/>
                  </w:rPr>
                  <w:t>Department of Information Technology &amp; Communications</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500" w:hanging="360"/>
        <w:jc w:val="left"/>
      </w:pPr>
      <w:rPr>
        <w:rFonts w:hint="default" w:ascii="Calibri" w:hAnsi="Calibri" w:eastAsia="Calibri" w:cs="Calibri"/>
        <w:w w:val="100"/>
        <w:sz w:val="24"/>
        <w:szCs w:val="24"/>
        <w:lang w:val="en-US" w:eastAsia="en-US" w:bidi="ar-SA"/>
      </w:rPr>
    </w:lvl>
    <w:lvl w:ilvl="1">
      <w:start w:val="0"/>
      <w:numFmt w:val="bullet"/>
      <w:lvlText w:val="•"/>
      <w:lvlJc w:val="left"/>
      <w:pPr>
        <w:ind w:left="1410" w:hanging="360"/>
      </w:pPr>
      <w:rPr>
        <w:rFonts w:hint="default"/>
        <w:lang w:val="en-US" w:eastAsia="en-US" w:bidi="ar-SA"/>
      </w:rPr>
    </w:lvl>
    <w:lvl w:ilvl="2">
      <w:start w:val="0"/>
      <w:numFmt w:val="bullet"/>
      <w:lvlText w:val="•"/>
      <w:lvlJc w:val="left"/>
      <w:pPr>
        <w:ind w:left="2320" w:hanging="360"/>
      </w:pPr>
      <w:rPr>
        <w:rFonts w:hint="default"/>
        <w:lang w:val="en-US" w:eastAsia="en-US" w:bidi="ar-SA"/>
      </w:rPr>
    </w:lvl>
    <w:lvl w:ilvl="3">
      <w:start w:val="0"/>
      <w:numFmt w:val="bullet"/>
      <w:lvlText w:val="•"/>
      <w:lvlJc w:val="left"/>
      <w:pPr>
        <w:ind w:left="3230" w:hanging="360"/>
      </w:pPr>
      <w:rPr>
        <w:rFonts w:hint="default"/>
        <w:lang w:val="en-US" w:eastAsia="en-US" w:bidi="ar-SA"/>
      </w:rPr>
    </w:lvl>
    <w:lvl w:ilvl="4">
      <w:start w:val="0"/>
      <w:numFmt w:val="bullet"/>
      <w:lvlText w:val="•"/>
      <w:lvlJc w:val="left"/>
      <w:pPr>
        <w:ind w:left="4140" w:hanging="360"/>
      </w:pPr>
      <w:rPr>
        <w:rFonts w:hint="default"/>
        <w:lang w:val="en-US" w:eastAsia="en-US" w:bidi="ar-SA"/>
      </w:rPr>
    </w:lvl>
    <w:lvl w:ilvl="5">
      <w:start w:val="0"/>
      <w:numFmt w:val="bullet"/>
      <w:lvlText w:val="•"/>
      <w:lvlJc w:val="left"/>
      <w:pPr>
        <w:ind w:left="5050" w:hanging="360"/>
      </w:pPr>
      <w:rPr>
        <w:rFonts w:hint="default"/>
        <w:lang w:val="en-US" w:eastAsia="en-US" w:bidi="ar-SA"/>
      </w:rPr>
    </w:lvl>
    <w:lvl w:ilvl="6">
      <w:start w:val="0"/>
      <w:numFmt w:val="bullet"/>
      <w:lvlText w:val="•"/>
      <w:lvlJc w:val="left"/>
      <w:pPr>
        <w:ind w:left="5960" w:hanging="360"/>
      </w:pPr>
      <w:rPr>
        <w:rFonts w:hint="default"/>
        <w:lang w:val="en-US" w:eastAsia="en-US" w:bidi="ar-SA"/>
      </w:rPr>
    </w:lvl>
    <w:lvl w:ilvl="7">
      <w:start w:val="0"/>
      <w:numFmt w:val="bullet"/>
      <w:lvlText w:val="•"/>
      <w:lvlJc w:val="left"/>
      <w:pPr>
        <w:ind w:left="6870" w:hanging="360"/>
      </w:pPr>
      <w:rPr>
        <w:rFonts w:hint="default"/>
        <w:lang w:val="en-US" w:eastAsia="en-US" w:bidi="ar-SA"/>
      </w:rPr>
    </w:lvl>
    <w:lvl w:ilvl="8">
      <w:start w:val="0"/>
      <w:numFmt w:val="bullet"/>
      <w:lvlText w:val="•"/>
      <w:lvlJc w:val="left"/>
      <w:pPr>
        <w:ind w:left="7780" w:hanging="360"/>
      </w:pPr>
      <w:rPr>
        <w:rFonts w:hint="default"/>
        <w:lang w:val="en-US" w:eastAsia="en-US" w:bidi="ar-SA"/>
      </w:rPr>
    </w:lvl>
  </w:abstractNum>
  <w:abstractNum w:abstractNumId="0">
    <w:multiLevelType w:val="hybridMultilevel"/>
    <w:lvl w:ilvl="0">
      <w:start w:val="1"/>
      <w:numFmt w:val="decimal"/>
      <w:lvlText w:val="%1."/>
      <w:lvlJc w:val="left"/>
      <w:pPr>
        <w:ind w:left="3705" w:hanging="3600"/>
        <w:jc w:val="left"/>
      </w:pPr>
      <w:rPr>
        <w:rFonts w:hint="default" w:ascii="Calibri" w:hAnsi="Calibri" w:eastAsia="Calibri" w:cs="Calibri"/>
        <w:spacing w:val="0"/>
        <w:w w:val="102"/>
        <w:sz w:val="21"/>
        <w:szCs w:val="21"/>
        <w:lang w:val="en-US" w:eastAsia="en-US" w:bidi="ar-SA"/>
      </w:rPr>
    </w:lvl>
    <w:lvl w:ilvl="1">
      <w:start w:val="0"/>
      <w:numFmt w:val="bullet"/>
      <w:lvlText w:val="•"/>
      <w:lvlJc w:val="left"/>
      <w:pPr>
        <w:ind w:left="4023" w:hanging="3600"/>
      </w:pPr>
      <w:rPr>
        <w:rFonts w:hint="default"/>
        <w:lang w:val="en-US" w:eastAsia="en-US" w:bidi="ar-SA"/>
      </w:rPr>
    </w:lvl>
    <w:lvl w:ilvl="2">
      <w:start w:val="0"/>
      <w:numFmt w:val="bullet"/>
      <w:lvlText w:val="•"/>
      <w:lvlJc w:val="left"/>
      <w:pPr>
        <w:ind w:left="4346" w:hanging="3600"/>
      </w:pPr>
      <w:rPr>
        <w:rFonts w:hint="default"/>
        <w:lang w:val="en-US" w:eastAsia="en-US" w:bidi="ar-SA"/>
      </w:rPr>
    </w:lvl>
    <w:lvl w:ilvl="3">
      <w:start w:val="0"/>
      <w:numFmt w:val="bullet"/>
      <w:lvlText w:val="•"/>
      <w:lvlJc w:val="left"/>
      <w:pPr>
        <w:ind w:left="4669" w:hanging="3600"/>
      </w:pPr>
      <w:rPr>
        <w:rFonts w:hint="default"/>
        <w:lang w:val="en-US" w:eastAsia="en-US" w:bidi="ar-SA"/>
      </w:rPr>
    </w:lvl>
    <w:lvl w:ilvl="4">
      <w:start w:val="0"/>
      <w:numFmt w:val="bullet"/>
      <w:lvlText w:val="•"/>
      <w:lvlJc w:val="left"/>
      <w:pPr>
        <w:ind w:left="4992" w:hanging="3600"/>
      </w:pPr>
      <w:rPr>
        <w:rFonts w:hint="default"/>
        <w:lang w:val="en-US" w:eastAsia="en-US" w:bidi="ar-SA"/>
      </w:rPr>
    </w:lvl>
    <w:lvl w:ilvl="5">
      <w:start w:val="0"/>
      <w:numFmt w:val="bullet"/>
      <w:lvlText w:val="•"/>
      <w:lvlJc w:val="left"/>
      <w:pPr>
        <w:ind w:left="5316" w:hanging="3600"/>
      </w:pPr>
      <w:rPr>
        <w:rFonts w:hint="default"/>
        <w:lang w:val="en-US" w:eastAsia="en-US" w:bidi="ar-SA"/>
      </w:rPr>
    </w:lvl>
    <w:lvl w:ilvl="6">
      <w:start w:val="0"/>
      <w:numFmt w:val="bullet"/>
      <w:lvlText w:val="•"/>
      <w:lvlJc w:val="left"/>
      <w:pPr>
        <w:ind w:left="5639" w:hanging="3600"/>
      </w:pPr>
      <w:rPr>
        <w:rFonts w:hint="default"/>
        <w:lang w:val="en-US" w:eastAsia="en-US" w:bidi="ar-SA"/>
      </w:rPr>
    </w:lvl>
    <w:lvl w:ilvl="7">
      <w:start w:val="0"/>
      <w:numFmt w:val="bullet"/>
      <w:lvlText w:val="•"/>
      <w:lvlJc w:val="left"/>
      <w:pPr>
        <w:ind w:left="5962" w:hanging="3600"/>
      </w:pPr>
      <w:rPr>
        <w:rFonts w:hint="default"/>
        <w:lang w:val="en-US" w:eastAsia="en-US" w:bidi="ar-SA"/>
      </w:rPr>
    </w:lvl>
    <w:lvl w:ilvl="8">
      <w:start w:val="0"/>
      <w:numFmt w:val="bullet"/>
      <w:lvlText w:val="•"/>
      <w:lvlJc w:val="left"/>
      <w:pPr>
        <w:ind w:left="6285" w:hanging="360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ind w:left="500" w:hanging="360"/>
    </w:pPr>
    <w:rPr>
      <w:rFonts w:ascii="Calibri" w:hAnsi="Calibri" w:eastAsia="Calibri" w:cs="Calibri"/>
      <w:sz w:val="24"/>
      <w:szCs w:val="24"/>
      <w:lang w:val="en-US" w:eastAsia="en-US" w:bidi="ar-SA"/>
    </w:rPr>
  </w:style>
  <w:style w:styleId="Title" w:type="paragraph">
    <w:name w:val="Title"/>
    <w:basedOn w:val="Normal"/>
    <w:uiPriority w:val="1"/>
    <w:qFormat/>
    <w:pPr>
      <w:spacing w:before="17"/>
      <w:ind w:left="1655"/>
    </w:pPr>
    <w:rPr>
      <w:rFonts w:ascii="Arial" w:hAnsi="Arial" w:eastAsia="Arial" w:cs="Arial"/>
      <w:b/>
      <w:bCs/>
      <w:sz w:val="29"/>
      <w:szCs w:val="29"/>
      <w:lang w:val="en-US" w:eastAsia="en-US" w:bidi="ar-SA"/>
    </w:rPr>
  </w:style>
  <w:style w:styleId="ListParagraph" w:type="paragraph">
    <w:name w:val="List Paragraph"/>
    <w:basedOn w:val="Normal"/>
    <w:uiPriority w:val="1"/>
    <w:qFormat/>
    <w:pPr>
      <w:ind w:left="500" w:right="143" w:hanging="360"/>
      <w:jc w:val="both"/>
    </w:pPr>
    <w:rPr>
      <w:rFonts w:ascii="Calibri" w:hAnsi="Calibri" w:eastAsia="Calibri" w:cs="Calibri"/>
      <w:lang w:val="en-US" w:eastAsia="en-US" w:bidi="ar-SA"/>
    </w:rPr>
  </w:style>
  <w:style w:styleId="TableParagraph" w:type="paragraph">
    <w:name w:val="Table Paragraph"/>
    <w:basedOn w:val="Normal"/>
    <w:uiPriority w:val="1"/>
    <w:qFormat/>
    <w:pPr>
      <w:spacing w:before="6"/>
      <w:ind w:left="110"/>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helpdesk.email@rajasthan.gov.in" TargetMode="Externa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2023-06-09T13:36:04Z</dcterms:created>
  <dcterms:modified xsi:type="dcterms:W3CDTF">2023-06-09T13:36:04Z</dcterms:modified>
</cp:coreProperties>
</file>